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8BB95" w14:textId="39543F70" w:rsidR="00AF0BF6" w:rsidRPr="00AF0BF6" w:rsidRDefault="00AF0BF6" w:rsidP="00F0424E">
      <w:pPr>
        <w:jc w:val="center"/>
        <w:rPr>
          <w:rFonts w:ascii="Arial" w:hAnsi="Arial" w:cs="Arial"/>
          <w:b/>
          <w:color w:val="000000"/>
          <w:sz w:val="24"/>
          <w:szCs w:val="24"/>
        </w:rPr>
      </w:pPr>
      <w:r>
        <w:rPr>
          <w:rFonts w:ascii="Arial" w:hAnsi="Arial" w:cs="Arial"/>
          <w:b/>
          <w:color w:val="000000"/>
          <w:sz w:val="24"/>
          <w:szCs w:val="24"/>
        </w:rPr>
        <w:t>Závazný vzor smlouvy o dílo</w:t>
      </w:r>
    </w:p>
    <w:p w14:paraId="3E81353F" w14:textId="77777777" w:rsidR="00AF0BF6" w:rsidRDefault="00AF0BF6" w:rsidP="00F0424E">
      <w:pPr>
        <w:jc w:val="center"/>
        <w:rPr>
          <w:rFonts w:ascii="Arial" w:hAnsi="Arial" w:cs="Arial"/>
          <w:b/>
          <w:color w:val="000000"/>
          <w:sz w:val="28"/>
        </w:rPr>
      </w:pPr>
    </w:p>
    <w:p w14:paraId="24D41D98" w14:textId="77777777" w:rsidR="00F0424E" w:rsidRPr="00CE3633" w:rsidRDefault="00F0424E" w:rsidP="00F0424E">
      <w:pPr>
        <w:jc w:val="center"/>
        <w:rPr>
          <w:rFonts w:ascii="Arial" w:hAnsi="Arial" w:cs="Arial"/>
          <w:b/>
          <w:color w:val="000000"/>
        </w:rPr>
      </w:pPr>
      <w:r w:rsidRPr="00CE3633">
        <w:rPr>
          <w:rFonts w:ascii="Arial" w:hAnsi="Arial" w:cs="Arial"/>
          <w:b/>
          <w:color w:val="000000"/>
          <w:sz w:val="28"/>
        </w:rPr>
        <w:t>Smlouv</w:t>
      </w:r>
      <w:r>
        <w:rPr>
          <w:rFonts w:ascii="Arial" w:hAnsi="Arial" w:cs="Arial"/>
          <w:b/>
          <w:color w:val="000000"/>
          <w:sz w:val="28"/>
        </w:rPr>
        <w:t>a</w:t>
      </w:r>
      <w:r w:rsidRPr="00CE3633">
        <w:rPr>
          <w:rFonts w:ascii="Arial" w:hAnsi="Arial" w:cs="Arial"/>
          <w:b/>
          <w:color w:val="000000"/>
          <w:sz w:val="28"/>
        </w:rPr>
        <w:t xml:space="preserve"> o dílo </w:t>
      </w:r>
    </w:p>
    <w:p w14:paraId="78800364" w14:textId="77777777" w:rsidR="00F0424E" w:rsidRPr="00F0424E" w:rsidRDefault="00F0424E" w:rsidP="00F0424E">
      <w:pPr>
        <w:jc w:val="center"/>
        <w:rPr>
          <w:rFonts w:ascii="Arial" w:hAnsi="Arial" w:cs="Arial"/>
          <w:color w:val="000000"/>
          <w:sz w:val="22"/>
        </w:rPr>
      </w:pPr>
      <w:r w:rsidRPr="00F0424E">
        <w:rPr>
          <w:rFonts w:ascii="Arial" w:hAnsi="Arial" w:cs="Arial"/>
          <w:color w:val="000000"/>
          <w:sz w:val="22"/>
        </w:rPr>
        <w:t>uzavřená podle ustanovení § 2586 a násl. zákona č. 89/2012 Sb. Občanský zákoník</w:t>
      </w:r>
    </w:p>
    <w:p w14:paraId="620F15DA" w14:textId="77777777" w:rsidR="00E441B2" w:rsidRDefault="00E441B2" w:rsidP="00E441B2">
      <w:pPr>
        <w:rPr>
          <w:rFonts w:ascii="Arial" w:hAnsi="Arial" w:cs="Arial"/>
          <w:color w:val="000000"/>
          <w:sz w:val="22"/>
        </w:rPr>
      </w:pPr>
    </w:p>
    <w:p w14:paraId="77C63637" w14:textId="77777777" w:rsidR="00E441B2" w:rsidRPr="00CE3633" w:rsidRDefault="00F0424E" w:rsidP="00E441B2">
      <w:pPr>
        <w:rPr>
          <w:rFonts w:ascii="Arial" w:hAnsi="Arial" w:cs="Arial"/>
          <w:color w:val="000000"/>
          <w:sz w:val="22"/>
        </w:rPr>
      </w:pPr>
      <w:r>
        <w:rPr>
          <w:rFonts w:ascii="Arial" w:hAnsi="Arial" w:cs="Arial"/>
          <w:color w:val="000000"/>
          <w:sz w:val="22"/>
        </w:rPr>
        <w:t>Smluvní strany.</w:t>
      </w:r>
    </w:p>
    <w:p w14:paraId="0A1ADD03" w14:textId="77777777" w:rsidR="00E441B2" w:rsidRPr="00CE3633" w:rsidRDefault="00E441B2" w:rsidP="00E441B2">
      <w:pPr>
        <w:rPr>
          <w:rFonts w:ascii="Arial" w:hAnsi="Arial" w:cs="Arial"/>
          <w:color w:val="000000"/>
          <w:sz w:val="22"/>
        </w:rPr>
      </w:pPr>
    </w:p>
    <w:p w14:paraId="439D6779" w14:textId="4E4984DB" w:rsidR="00E441B2" w:rsidRPr="002E1A78" w:rsidRDefault="00E441B2" w:rsidP="00E441B2">
      <w:pPr>
        <w:rPr>
          <w:rFonts w:ascii="Arial" w:hAnsi="Arial" w:cs="Arial"/>
          <w:sz w:val="22"/>
          <w:szCs w:val="22"/>
        </w:rPr>
      </w:pPr>
      <w:r w:rsidRPr="002E1A78">
        <w:rPr>
          <w:rFonts w:ascii="Arial" w:hAnsi="Arial" w:cs="Arial"/>
          <w:color w:val="000000"/>
          <w:sz w:val="22"/>
          <w:szCs w:val="22"/>
        </w:rPr>
        <w:t>Zhotovitel:</w:t>
      </w:r>
      <w:r w:rsidRPr="002E1A78">
        <w:rPr>
          <w:rFonts w:ascii="Arial" w:hAnsi="Arial" w:cs="Arial"/>
          <w:color w:val="000000"/>
          <w:sz w:val="22"/>
          <w:szCs w:val="22"/>
        </w:rPr>
        <w:tab/>
      </w:r>
      <w:r w:rsidR="00AF0BF6">
        <w:rPr>
          <w:rFonts w:ascii="Arial" w:hAnsi="Arial" w:cs="Arial"/>
          <w:color w:val="000000"/>
          <w:sz w:val="22"/>
          <w:szCs w:val="22"/>
        </w:rPr>
        <w:t>název:</w:t>
      </w:r>
    </w:p>
    <w:p w14:paraId="08976D52" w14:textId="757AB32D" w:rsidR="00E441B2" w:rsidRPr="00B8463F" w:rsidRDefault="00AF0BF6" w:rsidP="00E441B2">
      <w:pPr>
        <w:ind w:left="708" w:firstLine="708"/>
        <w:rPr>
          <w:rFonts w:ascii="Arial" w:hAnsi="Arial" w:cs="Arial"/>
          <w:sz w:val="22"/>
          <w:szCs w:val="22"/>
        </w:rPr>
      </w:pPr>
      <w:r>
        <w:rPr>
          <w:rFonts w:ascii="Arial" w:hAnsi="Arial" w:cs="Arial"/>
          <w:sz w:val="22"/>
          <w:szCs w:val="22"/>
        </w:rPr>
        <w:t>sídlo:</w:t>
      </w:r>
    </w:p>
    <w:p w14:paraId="34498688" w14:textId="38C2F80B" w:rsidR="00E441B2" w:rsidRPr="00B8463F" w:rsidRDefault="00FE57D9" w:rsidP="00E441B2">
      <w:pPr>
        <w:ind w:left="708" w:firstLine="708"/>
        <w:rPr>
          <w:rFonts w:ascii="Arial" w:hAnsi="Arial" w:cs="Arial"/>
          <w:sz w:val="22"/>
          <w:szCs w:val="22"/>
        </w:rPr>
      </w:pPr>
      <w:r w:rsidRPr="00B8463F">
        <w:rPr>
          <w:rFonts w:ascii="Arial" w:hAnsi="Arial" w:cs="Arial"/>
          <w:sz w:val="22"/>
          <w:szCs w:val="22"/>
        </w:rPr>
        <w:t xml:space="preserve">IČ : </w:t>
      </w:r>
    </w:p>
    <w:p w14:paraId="03BADB8A" w14:textId="6EFA2C9E" w:rsidR="00E441B2" w:rsidRPr="00B8463F" w:rsidRDefault="00E441B2" w:rsidP="00E441B2">
      <w:pPr>
        <w:ind w:left="708" w:firstLine="708"/>
        <w:rPr>
          <w:rFonts w:ascii="Arial" w:hAnsi="Arial" w:cs="Arial"/>
          <w:color w:val="FF0000"/>
          <w:sz w:val="22"/>
          <w:szCs w:val="22"/>
        </w:rPr>
      </w:pPr>
      <w:r w:rsidRPr="00B8463F">
        <w:rPr>
          <w:rFonts w:ascii="Arial" w:hAnsi="Arial" w:cs="Arial"/>
          <w:sz w:val="22"/>
          <w:szCs w:val="22"/>
        </w:rPr>
        <w:t xml:space="preserve">DIČ : </w:t>
      </w:r>
      <w:r w:rsidR="00AF0BF6">
        <w:rPr>
          <w:rFonts w:ascii="Arial" w:hAnsi="Arial" w:cs="Arial"/>
          <w:sz w:val="22"/>
          <w:szCs w:val="22"/>
        </w:rPr>
        <w:t>…………..</w:t>
      </w:r>
      <w:r w:rsidR="00F0424E" w:rsidRPr="00B8463F">
        <w:rPr>
          <w:rFonts w:ascii="Arial" w:hAnsi="Arial" w:cs="Arial"/>
          <w:sz w:val="22"/>
          <w:szCs w:val="22"/>
        </w:rPr>
        <w:t xml:space="preserve">, </w:t>
      </w:r>
      <w:r w:rsidRPr="00B8463F">
        <w:rPr>
          <w:rFonts w:ascii="Arial" w:hAnsi="Arial" w:cs="Arial"/>
          <w:sz w:val="22"/>
          <w:szCs w:val="22"/>
        </w:rPr>
        <w:t xml:space="preserve">plátce </w:t>
      </w:r>
      <w:r w:rsidR="00AF0BF6">
        <w:rPr>
          <w:rFonts w:ascii="Arial" w:hAnsi="Arial" w:cs="Arial"/>
          <w:sz w:val="22"/>
          <w:szCs w:val="22"/>
        </w:rPr>
        <w:t xml:space="preserve"> / neplátce </w:t>
      </w:r>
      <w:r w:rsidRPr="00B8463F">
        <w:rPr>
          <w:rFonts w:ascii="Arial" w:hAnsi="Arial" w:cs="Arial"/>
          <w:sz w:val="22"/>
          <w:szCs w:val="22"/>
        </w:rPr>
        <w:t>DPH</w:t>
      </w:r>
    </w:p>
    <w:p w14:paraId="3284DF3A" w14:textId="69A1C414" w:rsidR="00E441B2" w:rsidRPr="00B8463F" w:rsidRDefault="00F0424E" w:rsidP="00E441B2">
      <w:pPr>
        <w:ind w:left="708" w:firstLine="708"/>
        <w:rPr>
          <w:rFonts w:ascii="Arial" w:hAnsi="Arial" w:cs="Arial"/>
          <w:sz w:val="22"/>
          <w:szCs w:val="22"/>
        </w:rPr>
      </w:pPr>
      <w:r w:rsidRPr="00B8463F">
        <w:rPr>
          <w:rFonts w:ascii="Arial" w:hAnsi="Arial" w:cs="Arial"/>
          <w:sz w:val="22"/>
          <w:szCs w:val="22"/>
        </w:rPr>
        <w:t xml:space="preserve">Zastoupený: </w:t>
      </w:r>
      <w:r w:rsidR="00AF0BF6">
        <w:rPr>
          <w:rFonts w:ascii="Arial" w:hAnsi="Arial" w:cs="Arial"/>
          <w:sz w:val="22"/>
          <w:szCs w:val="22"/>
        </w:rPr>
        <w:t>………….</w:t>
      </w:r>
    </w:p>
    <w:p w14:paraId="2E748059" w14:textId="353F355A" w:rsidR="00F0424E" w:rsidRPr="00B8463F" w:rsidRDefault="00F0424E" w:rsidP="00E441B2">
      <w:pPr>
        <w:ind w:left="708" w:firstLine="708"/>
        <w:rPr>
          <w:rFonts w:ascii="Arial" w:hAnsi="Arial" w:cs="Arial"/>
          <w:sz w:val="22"/>
          <w:szCs w:val="22"/>
        </w:rPr>
      </w:pPr>
      <w:r w:rsidRPr="00B8463F">
        <w:rPr>
          <w:rFonts w:ascii="Arial" w:hAnsi="Arial" w:cs="Arial"/>
          <w:sz w:val="22"/>
          <w:szCs w:val="22"/>
        </w:rPr>
        <w:t xml:space="preserve">Jednáním za zhotovitele pověřen </w:t>
      </w:r>
      <w:r w:rsidR="00AF0BF6">
        <w:rPr>
          <w:rFonts w:ascii="Arial" w:hAnsi="Arial" w:cs="Arial"/>
          <w:sz w:val="22"/>
          <w:szCs w:val="22"/>
        </w:rPr>
        <w:t>…………….</w:t>
      </w:r>
    </w:p>
    <w:p w14:paraId="466CACB9" w14:textId="78FE4928" w:rsidR="00F0424E" w:rsidRPr="00B8463F" w:rsidRDefault="00F0424E" w:rsidP="00E441B2">
      <w:pPr>
        <w:ind w:left="708" w:firstLine="708"/>
        <w:rPr>
          <w:rFonts w:ascii="Arial" w:hAnsi="Arial" w:cs="Arial"/>
          <w:sz w:val="22"/>
          <w:szCs w:val="22"/>
        </w:rPr>
      </w:pPr>
      <w:r w:rsidRPr="00B8463F">
        <w:rPr>
          <w:rFonts w:ascii="Arial" w:hAnsi="Arial" w:cs="Arial"/>
          <w:sz w:val="22"/>
          <w:szCs w:val="22"/>
        </w:rPr>
        <w:t xml:space="preserve">Společnost je zapsána u </w:t>
      </w:r>
      <w:r w:rsidR="00AF0BF6">
        <w:rPr>
          <w:rFonts w:ascii="Arial" w:hAnsi="Arial" w:cs="Arial"/>
          <w:sz w:val="22"/>
          <w:szCs w:val="22"/>
        </w:rPr>
        <w:t xml:space="preserve">……………. </w:t>
      </w:r>
      <w:r w:rsidRPr="00B8463F">
        <w:rPr>
          <w:rFonts w:ascii="Arial" w:hAnsi="Arial" w:cs="Arial"/>
          <w:sz w:val="22"/>
          <w:szCs w:val="22"/>
        </w:rPr>
        <w:t>v </w:t>
      </w:r>
      <w:r w:rsidR="00AF0BF6">
        <w:rPr>
          <w:rFonts w:ascii="Arial" w:hAnsi="Arial" w:cs="Arial"/>
          <w:sz w:val="22"/>
          <w:szCs w:val="22"/>
        </w:rPr>
        <w:t>…………</w:t>
      </w:r>
      <w:r w:rsidRPr="00B8463F">
        <w:rPr>
          <w:rFonts w:ascii="Arial" w:hAnsi="Arial" w:cs="Arial"/>
          <w:sz w:val="22"/>
          <w:szCs w:val="22"/>
        </w:rPr>
        <w:t xml:space="preserve">, spisová značka </w:t>
      </w:r>
      <w:r w:rsidR="00AF0BF6">
        <w:rPr>
          <w:rFonts w:ascii="Arial" w:hAnsi="Arial" w:cs="Arial"/>
          <w:sz w:val="22"/>
          <w:szCs w:val="22"/>
        </w:rPr>
        <w:t>…….</w:t>
      </w:r>
    </w:p>
    <w:p w14:paraId="5B685473" w14:textId="77777777" w:rsidR="00E441B2" w:rsidRDefault="00E441B2" w:rsidP="00E441B2">
      <w:pPr>
        <w:ind w:left="708" w:firstLine="708"/>
        <w:rPr>
          <w:rFonts w:ascii="Arial" w:hAnsi="Arial" w:cs="Arial"/>
          <w:color w:val="000000"/>
          <w:sz w:val="22"/>
          <w:szCs w:val="22"/>
        </w:rPr>
      </w:pPr>
    </w:p>
    <w:p w14:paraId="4C7CA322" w14:textId="77777777" w:rsidR="00E441B2" w:rsidRDefault="00E441B2" w:rsidP="00E441B2">
      <w:pPr>
        <w:rPr>
          <w:rFonts w:ascii="Arial" w:hAnsi="Arial" w:cs="Arial"/>
          <w:color w:val="000000"/>
          <w:sz w:val="22"/>
          <w:szCs w:val="22"/>
        </w:rPr>
      </w:pPr>
    </w:p>
    <w:p w14:paraId="648B23A5" w14:textId="77777777" w:rsidR="00E441B2" w:rsidRPr="00CE3633" w:rsidRDefault="00E441B2" w:rsidP="00E441B2">
      <w:pPr>
        <w:rPr>
          <w:rFonts w:ascii="Arial" w:hAnsi="Arial" w:cs="Arial"/>
          <w:color w:val="000000"/>
          <w:sz w:val="22"/>
          <w:szCs w:val="22"/>
        </w:rPr>
      </w:pPr>
    </w:p>
    <w:p w14:paraId="48E3580B" w14:textId="77777777" w:rsidR="00E441B2" w:rsidRPr="00614782" w:rsidRDefault="00E441B2" w:rsidP="00E441B2">
      <w:pPr>
        <w:pStyle w:val="Zhlav"/>
        <w:tabs>
          <w:tab w:val="clear" w:pos="4536"/>
          <w:tab w:val="clear" w:pos="9072"/>
        </w:tabs>
        <w:jc w:val="both"/>
        <w:rPr>
          <w:rFonts w:ascii="Arial" w:hAnsi="Arial" w:cs="Arial"/>
          <w:b/>
          <w:color w:val="000000"/>
          <w:szCs w:val="24"/>
        </w:rPr>
      </w:pPr>
      <w:r w:rsidRPr="00CE3633">
        <w:rPr>
          <w:rFonts w:ascii="Arial" w:hAnsi="Arial" w:cs="Arial"/>
          <w:color w:val="000000"/>
          <w:sz w:val="22"/>
          <w:szCs w:val="22"/>
        </w:rPr>
        <w:t>Objednatel:</w:t>
      </w:r>
      <w:r w:rsidRPr="00CE3633">
        <w:rPr>
          <w:rFonts w:ascii="Arial" w:hAnsi="Arial" w:cs="Arial"/>
          <w:color w:val="000000"/>
          <w:sz w:val="22"/>
          <w:szCs w:val="22"/>
        </w:rPr>
        <w:tab/>
      </w:r>
      <w:r w:rsidRPr="00614782">
        <w:rPr>
          <w:rFonts w:ascii="Arial" w:hAnsi="Arial" w:cs="Arial"/>
          <w:b/>
          <w:color w:val="000000"/>
          <w:szCs w:val="24"/>
        </w:rPr>
        <w:t>Výzkumný ústav lesního hospodářství a myslivosti, v.v.i.</w:t>
      </w:r>
    </w:p>
    <w:p w14:paraId="54B57570" w14:textId="77777777" w:rsidR="00E441B2" w:rsidRPr="00CE3633" w:rsidRDefault="00E441B2" w:rsidP="00E441B2">
      <w:pPr>
        <w:pStyle w:val="Nadpis2"/>
        <w:ind w:left="708" w:firstLine="708"/>
        <w:rPr>
          <w:rFonts w:ascii="Arial" w:hAnsi="Arial" w:cs="Arial"/>
          <w:b w:val="0"/>
          <w:color w:val="000000"/>
          <w:szCs w:val="22"/>
        </w:rPr>
      </w:pPr>
      <w:r>
        <w:rPr>
          <w:rFonts w:ascii="Arial" w:hAnsi="Arial" w:cs="Arial"/>
          <w:b w:val="0"/>
          <w:color w:val="000000"/>
          <w:szCs w:val="22"/>
        </w:rPr>
        <w:t>Strnady 136, 252 02 Jíloviště</w:t>
      </w:r>
    </w:p>
    <w:p w14:paraId="5067228D" w14:textId="77777777" w:rsidR="00E441B2" w:rsidRDefault="00E441B2" w:rsidP="00E441B2">
      <w:pPr>
        <w:ind w:left="708" w:firstLine="708"/>
        <w:jc w:val="both"/>
        <w:rPr>
          <w:rFonts w:ascii="Arial" w:hAnsi="Arial" w:cs="Arial"/>
          <w:color w:val="000000"/>
          <w:sz w:val="22"/>
          <w:szCs w:val="22"/>
        </w:rPr>
      </w:pPr>
      <w:r w:rsidRPr="00CE3633">
        <w:rPr>
          <w:rFonts w:ascii="Arial" w:hAnsi="Arial" w:cs="Arial"/>
          <w:color w:val="000000"/>
          <w:sz w:val="22"/>
          <w:szCs w:val="22"/>
        </w:rPr>
        <w:t xml:space="preserve">IČ: </w:t>
      </w:r>
      <w:r>
        <w:rPr>
          <w:rFonts w:ascii="Arial" w:hAnsi="Arial" w:cs="Arial"/>
          <w:color w:val="000000"/>
          <w:sz w:val="22"/>
          <w:szCs w:val="22"/>
        </w:rPr>
        <w:t>00020702</w:t>
      </w:r>
      <w:r w:rsidRPr="00CE3633">
        <w:rPr>
          <w:rFonts w:ascii="Arial" w:hAnsi="Arial" w:cs="Arial"/>
          <w:color w:val="000000"/>
          <w:sz w:val="22"/>
          <w:szCs w:val="22"/>
        </w:rPr>
        <w:t xml:space="preserve">      </w:t>
      </w:r>
    </w:p>
    <w:p w14:paraId="1FA56566" w14:textId="77777777" w:rsidR="00E441B2" w:rsidRDefault="00E441B2" w:rsidP="00E441B2">
      <w:pPr>
        <w:ind w:left="708" w:firstLine="708"/>
        <w:jc w:val="both"/>
        <w:rPr>
          <w:rFonts w:ascii="Arial" w:hAnsi="Arial" w:cs="Arial"/>
          <w:color w:val="000000"/>
          <w:sz w:val="22"/>
          <w:szCs w:val="22"/>
        </w:rPr>
      </w:pPr>
      <w:r>
        <w:rPr>
          <w:rFonts w:ascii="Arial" w:hAnsi="Arial" w:cs="Arial"/>
          <w:color w:val="000000"/>
          <w:sz w:val="22"/>
          <w:szCs w:val="22"/>
        </w:rPr>
        <w:t>DIČ:CZ00020702</w:t>
      </w:r>
      <w:r w:rsidR="00504A5A">
        <w:rPr>
          <w:rFonts w:ascii="Arial" w:hAnsi="Arial" w:cs="Arial"/>
          <w:color w:val="000000"/>
          <w:sz w:val="22"/>
          <w:szCs w:val="22"/>
        </w:rPr>
        <w:t>, plátce DPH</w:t>
      </w:r>
      <w:r>
        <w:rPr>
          <w:rFonts w:ascii="Arial" w:hAnsi="Arial" w:cs="Arial"/>
          <w:color w:val="000000"/>
          <w:sz w:val="22"/>
          <w:szCs w:val="22"/>
        </w:rPr>
        <w:t xml:space="preserve">    </w:t>
      </w:r>
    </w:p>
    <w:p w14:paraId="272FBC4B" w14:textId="77777777" w:rsidR="00E441B2" w:rsidRDefault="00E441B2" w:rsidP="00E441B2">
      <w:pPr>
        <w:ind w:left="708" w:firstLine="708"/>
        <w:jc w:val="both"/>
        <w:rPr>
          <w:rFonts w:ascii="Arial" w:hAnsi="Arial" w:cs="Arial"/>
          <w:color w:val="000000"/>
          <w:sz w:val="22"/>
          <w:szCs w:val="22"/>
        </w:rPr>
      </w:pPr>
      <w:r w:rsidRPr="009631EA">
        <w:rPr>
          <w:rFonts w:ascii="Arial" w:hAnsi="Arial" w:cs="Arial"/>
          <w:color w:val="000000"/>
          <w:sz w:val="22"/>
          <w:szCs w:val="22"/>
        </w:rPr>
        <w:t>Zast</w:t>
      </w:r>
      <w:r>
        <w:rPr>
          <w:rFonts w:ascii="Arial" w:hAnsi="Arial" w:cs="Arial"/>
          <w:color w:val="000000"/>
          <w:sz w:val="22"/>
          <w:szCs w:val="22"/>
        </w:rPr>
        <w:t>o</w:t>
      </w:r>
      <w:r w:rsidRPr="009631EA">
        <w:rPr>
          <w:rFonts w:ascii="Arial" w:hAnsi="Arial" w:cs="Arial"/>
          <w:color w:val="000000"/>
          <w:sz w:val="22"/>
          <w:szCs w:val="22"/>
        </w:rPr>
        <w:t>up</w:t>
      </w:r>
      <w:r>
        <w:rPr>
          <w:rFonts w:ascii="Arial" w:hAnsi="Arial" w:cs="Arial"/>
          <w:color w:val="000000"/>
          <w:sz w:val="22"/>
          <w:szCs w:val="22"/>
        </w:rPr>
        <w:t>ený: Doc. RNDr. Bohumír Lomský, CSc., ředitel</w:t>
      </w:r>
    </w:p>
    <w:p w14:paraId="6D575299" w14:textId="77777777" w:rsidR="00E441B2" w:rsidRPr="00E441B2" w:rsidRDefault="00E441B2" w:rsidP="00E441B2">
      <w:pPr>
        <w:ind w:left="708" w:firstLine="708"/>
        <w:jc w:val="both"/>
        <w:rPr>
          <w:rFonts w:ascii="Arial" w:hAnsi="Arial" w:cs="Arial"/>
          <w:sz w:val="22"/>
          <w:szCs w:val="22"/>
        </w:rPr>
      </w:pPr>
      <w:r w:rsidRPr="00E441B2">
        <w:rPr>
          <w:rFonts w:ascii="Arial" w:hAnsi="Arial" w:cs="Arial"/>
          <w:sz w:val="22"/>
          <w:szCs w:val="22"/>
        </w:rPr>
        <w:t>jednáním za objednatele v plnění této smlouvy pověřen: Pavel Beneš</w:t>
      </w:r>
    </w:p>
    <w:p w14:paraId="4A08B11E" w14:textId="77777777" w:rsidR="00E441B2" w:rsidRPr="00E441B2" w:rsidRDefault="00E441B2" w:rsidP="00E441B2">
      <w:pPr>
        <w:ind w:left="1416"/>
        <w:jc w:val="both"/>
        <w:rPr>
          <w:rFonts w:ascii="Arial" w:hAnsi="Arial" w:cs="Arial"/>
          <w:sz w:val="22"/>
          <w:szCs w:val="22"/>
        </w:rPr>
      </w:pPr>
      <w:r w:rsidRPr="00E441B2">
        <w:rPr>
          <w:rFonts w:ascii="Arial" w:hAnsi="Arial" w:cs="Arial"/>
          <w:sz w:val="22"/>
          <w:szCs w:val="22"/>
        </w:rPr>
        <w:t xml:space="preserve">Firma je zapsaná Rejstříku veřejných výzkumných institucí, vedeném ČR-Ministerstvem školství, mládeže a tělovýchovy v Praze, spisová značka není vedena </w:t>
      </w:r>
    </w:p>
    <w:p w14:paraId="4A7F975A" w14:textId="77777777" w:rsidR="00E441B2" w:rsidRPr="00CE3633" w:rsidRDefault="00E441B2" w:rsidP="00E441B2">
      <w:pPr>
        <w:jc w:val="both"/>
        <w:rPr>
          <w:rFonts w:ascii="Arial" w:hAnsi="Arial" w:cs="Arial"/>
          <w:color w:val="000000"/>
          <w:sz w:val="22"/>
          <w:szCs w:val="22"/>
        </w:rPr>
      </w:pPr>
    </w:p>
    <w:p w14:paraId="1BDE2E2A" w14:textId="77777777" w:rsidR="00E441B2" w:rsidRPr="00CE3633" w:rsidRDefault="00E441B2" w:rsidP="00E441B2">
      <w:pPr>
        <w:rPr>
          <w:rFonts w:ascii="Arial" w:hAnsi="Arial" w:cs="Arial"/>
          <w:color w:val="000000"/>
          <w:sz w:val="22"/>
        </w:rPr>
      </w:pPr>
    </w:p>
    <w:p w14:paraId="359DCC43" w14:textId="77777777" w:rsidR="00E441B2" w:rsidRPr="00CE3633" w:rsidRDefault="00E441B2" w:rsidP="00E441B2">
      <w:pPr>
        <w:rPr>
          <w:rFonts w:ascii="Arial" w:hAnsi="Arial" w:cs="Arial"/>
          <w:color w:val="000000"/>
          <w:sz w:val="22"/>
        </w:rPr>
      </w:pPr>
    </w:p>
    <w:p w14:paraId="01B1F95D" w14:textId="77777777" w:rsidR="00E441B2" w:rsidRPr="00CE3633" w:rsidRDefault="00E441B2" w:rsidP="00E441B2">
      <w:pPr>
        <w:pStyle w:val="Nadpis1"/>
        <w:numPr>
          <w:ilvl w:val="0"/>
          <w:numId w:val="4"/>
        </w:numPr>
        <w:tabs>
          <w:tab w:val="clear" w:pos="720"/>
          <w:tab w:val="num" w:pos="4260"/>
        </w:tabs>
        <w:ind w:left="4260"/>
        <w:rPr>
          <w:rFonts w:ascii="Arial" w:hAnsi="Arial" w:cs="Arial"/>
          <w:b/>
          <w:color w:val="000000"/>
        </w:rPr>
      </w:pPr>
      <w:r w:rsidRPr="00CE3633">
        <w:rPr>
          <w:rFonts w:ascii="Arial" w:hAnsi="Arial" w:cs="Arial"/>
          <w:b/>
          <w:color w:val="000000"/>
        </w:rPr>
        <w:t>Předmět smlouvy</w:t>
      </w:r>
    </w:p>
    <w:p w14:paraId="23B82227" w14:textId="0A23692E" w:rsidR="00383B9E" w:rsidRDefault="00E441B2" w:rsidP="003A7792">
      <w:pPr>
        <w:numPr>
          <w:ilvl w:val="0"/>
          <w:numId w:val="1"/>
        </w:numPr>
        <w:spacing w:before="120"/>
        <w:ind w:left="1066" w:hanging="357"/>
        <w:jc w:val="both"/>
        <w:rPr>
          <w:rFonts w:ascii="Arial" w:hAnsi="Arial" w:cs="Arial"/>
          <w:color w:val="000000"/>
          <w:sz w:val="22"/>
          <w:szCs w:val="22"/>
        </w:rPr>
      </w:pPr>
      <w:r w:rsidRPr="00504A5A">
        <w:rPr>
          <w:rFonts w:ascii="Arial" w:hAnsi="Arial" w:cs="Arial"/>
          <w:color w:val="000000"/>
          <w:sz w:val="22"/>
          <w:szCs w:val="22"/>
        </w:rPr>
        <w:t>Zhotovitel se na základě</w:t>
      </w:r>
      <w:r w:rsidR="008A2FAA">
        <w:rPr>
          <w:rFonts w:ascii="Arial" w:hAnsi="Arial" w:cs="Arial"/>
          <w:color w:val="000000"/>
          <w:sz w:val="22"/>
          <w:szCs w:val="22"/>
        </w:rPr>
        <w:t xml:space="preserve"> podané nabídky </w:t>
      </w:r>
      <w:r w:rsidR="00383B9E">
        <w:rPr>
          <w:rFonts w:ascii="Arial" w:hAnsi="Arial" w:cs="Arial"/>
          <w:color w:val="000000"/>
          <w:sz w:val="22"/>
          <w:szCs w:val="22"/>
        </w:rPr>
        <w:t>dle</w:t>
      </w:r>
      <w:r w:rsidR="008A2FAA">
        <w:rPr>
          <w:rFonts w:ascii="Arial" w:hAnsi="Arial" w:cs="Arial"/>
          <w:color w:val="000000"/>
          <w:sz w:val="22"/>
          <w:szCs w:val="22"/>
        </w:rPr>
        <w:t xml:space="preserve"> </w:t>
      </w:r>
      <w:r w:rsidR="00383B9E">
        <w:rPr>
          <w:rFonts w:ascii="Arial" w:hAnsi="Arial" w:cs="Arial"/>
          <w:color w:val="000000"/>
          <w:sz w:val="22"/>
          <w:szCs w:val="22"/>
        </w:rPr>
        <w:t>„V</w:t>
      </w:r>
      <w:r w:rsidR="008A2FAA">
        <w:rPr>
          <w:rFonts w:ascii="Arial" w:hAnsi="Arial" w:cs="Arial"/>
          <w:color w:val="000000"/>
          <w:sz w:val="22"/>
          <w:szCs w:val="22"/>
        </w:rPr>
        <w:t>ýzv</w:t>
      </w:r>
      <w:r w:rsidR="00383B9E">
        <w:rPr>
          <w:rFonts w:ascii="Arial" w:hAnsi="Arial" w:cs="Arial"/>
          <w:color w:val="000000"/>
          <w:sz w:val="22"/>
          <w:szCs w:val="22"/>
        </w:rPr>
        <w:t>y</w:t>
      </w:r>
      <w:r w:rsidR="008A2FAA">
        <w:rPr>
          <w:rFonts w:ascii="Arial" w:hAnsi="Arial" w:cs="Arial"/>
          <w:color w:val="000000"/>
          <w:sz w:val="22"/>
          <w:szCs w:val="22"/>
        </w:rPr>
        <w:t xml:space="preserve"> k podání nabídky na veřejnou zakázku malého rozsahu</w:t>
      </w:r>
      <w:r w:rsidR="00383B9E">
        <w:rPr>
          <w:rFonts w:ascii="Arial" w:hAnsi="Arial" w:cs="Arial"/>
          <w:color w:val="000000"/>
          <w:sz w:val="22"/>
          <w:szCs w:val="22"/>
        </w:rPr>
        <w:t xml:space="preserve"> - Úklid - hlavní budova Strnady č.p. 136“, č.j. 41/000</w:t>
      </w:r>
      <w:r w:rsidR="00F9531A">
        <w:rPr>
          <w:rFonts w:ascii="Arial" w:hAnsi="Arial" w:cs="Arial"/>
          <w:color w:val="000000"/>
          <w:sz w:val="22"/>
          <w:szCs w:val="22"/>
        </w:rPr>
        <w:t>279/</w:t>
      </w:r>
      <w:r w:rsidR="00383B9E">
        <w:rPr>
          <w:rFonts w:ascii="Arial" w:hAnsi="Arial" w:cs="Arial"/>
          <w:color w:val="000000"/>
          <w:sz w:val="22"/>
          <w:szCs w:val="22"/>
        </w:rPr>
        <w:t>VULHM/201</w:t>
      </w:r>
      <w:r w:rsidR="00AF0BF6">
        <w:rPr>
          <w:rFonts w:ascii="Arial" w:hAnsi="Arial" w:cs="Arial"/>
          <w:color w:val="000000"/>
          <w:sz w:val="22"/>
          <w:szCs w:val="22"/>
        </w:rPr>
        <w:t>5</w:t>
      </w:r>
      <w:r w:rsidR="00383B9E">
        <w:rPr>
          <w:rFonts w:ascii="Arial" w:hAnsi="Arial" w:cs="Arial"/>
          <w:color w:val="000000"/>
          <w:sz w:val="22"/>
          <w:szCs w:val="22"/>
        </w:rPr>
        <w:t>,</w:t>
      </w:r>
      <w:r w:rsidRPr="00504A5A">
        <w:rPr>
          <w:rFonts w:ascii="Arial" w:hAnsi="Arial" w:cs="Arial"/>
          <w:color w:val="000000"/>
          <w:sz w:val="22"/>
          <w:szCs w:val="22"/>
        </w:rPr>
        <w:t xml:space="preserve"> </w:t>
      </w:r>
      <w:r w:rsidR="00383B9E">
        <w:rPr>
          <w:rFonts w:ascii="Arial" w:hAnsi="Arial" w:cs="Arial"/>
          <w:color w:val="000000"/>
          <w:sz w:val="22"/>
          <w:szCs w:val="22"/>
        </w:rPr>
        <w:t xml:space="preserve">a dále na základě </w:t>
      </w:r>
      <w:r w:rsidRPr="00504A5A">
        <w:rPr>
          <w:rFonts w:ascii="Arial" w:hAnsi="Arial" w:cs="Arial"/>
          <w:color w:val="000000"/>
          <w:sz w:val="22"/>
          <w:szCs w:val="22"/>
        </w:rPr>
        <w:t>této smlouvy a podmínek v ní sjednaných</w:t>
      </w:r>
      <w:r w:rsidR="00383B9E">
        <w:rPr>
          <w:rFonts w:ascii="Arial" w:hAnsi="Arial" w:cs="Arial"/>
          <w:color w:val="000000"/>
          <w:sz w:val="22"/>
          <w:szCs w:val="22"/>
        </w:rPr>
        <w:t>,</w:t>
      </w:r>
      <w:r w:rsidRPr="00504A5A">
        <w:rPr>
          <w:rFonts w:ascii="Arial" w:hAnsi="Arial" w:cs="Arial"/>
          <w:color w:val="000000"/>
          <w:sz w:val="22"/>
          <w:szCs w:val="22"/>
        </w:rPr>
        <w:t xml:space="preserve"> zavazuje k provedení tohoto díla: </w:t>
      </w:r>
    </w:p>
    <w:p w14:paraId="6A0302F1" w14:textId="77777777" w:rsidR="00504A5A" w:rsidRPr="00383B9E" w:rsidRDefault="00E441B2" w:rsidP="00383B9E">
      <w:pPr>
        <w:spacing w:before="120"/>
        <w:ind w:left="1066"/>
        <w:jc w:val="center"/>
        <w:rPr>
          <w:rFonts w:ascii="Arial" w:hAnsi="Arial" w:cs="Arial"/>
          <w:b/>
          <w:color w:val="000000"/>
          <w:sz w:val="22"/>
          <w:szCs w:val="22"/>
        </w:rPr>
      </w:pPr>
      <w:r w:rsidRPr="00383B9E">
        <w:rPr>
          <w:rFonts w:ascii="Arial" w:hAnsi="Arial" w:cs="Arial"/>
          <w:b/>
          <w:color w:val="000000"/>
          <w:sz w:val="22"/>
          <w:szCs w:val="22"/>
        </w:rPr>
        <w:t>úklidové práce v prostorách objektu Strnady 136,</w:t>
      </w:r>
      <w:r w:rsidR="00383B9E" w:rsidRPr="00383B9E">
        <w:rPr>
          <w:rFonts w:ascii="Arial" w:hAnsi="Arial" w:cs="Arial"/>
          <w:b/>
          <w:color w:val="000000"/>
          <w:sz w:val="22"/>
          <w:szCs w:val="22"/>
        </w:rPr>
        <w:t xml:space="preserve"> 252 02</w:t>
      </w:r>
      <w:r w:rsidRPr="00383B9E">
        <w:rPr>
          <w:rFonts w:ascii="Arial" w:hAnsi="Arial" w:cs="Arial"/>
          <w:b/>
          <w:color w:val="000000"/>
          <w:sz w:val="22"/>
          <w:szCs w:val="22"/>
        </w:rPr>
        <w:t xml:space="preserve"> Jíloviště</w:t>
      </w:r>
      <w:r w:rsidR="00504A5A" w:rsidRPr="00383B9E">
        <w:rPr>
          <w:rFonts w:ascii="Arial" w:hAnsi="Arial" w:cs="Arial"/>
          <w:b/>
          <w:color w:val="000000"/>
          <w:sz w:val="22"/>
          <w:szCs w:val="22"/>
        </w:rPr>
        <w:t>.</w:t>
      </w:r>
    </w:p>
    <w:p w14:paraId="1094C10E" w14:textId="77777777" w:rsidR="00E441B2" w:rsidRDefault="00E441B2" w:rsidP="003A7792">
      <w:pPr>
        <w:numPr>
          <w:ilvl w:val="0"/>
          <w:numId w:val="1"/>
        </w:numPr>
        <w:spacing w:before="120"/>
        <w:ind w:left="1066" w:hanging="357"/>
        <w:jc w:val="both"/>
        <w:rPr>
          <w:rFonts w:ascii="Arial" w:hAnsi="Arial" w:cs="Arial"/>
          <w:color w:val="000000"/>
          <w:sz w:val="22"/>
          <w:szCs w:val="22"/>
        </w:rPr>
      </w:pPr>
      <w:r w:rsidRPr="00504A5A">
        <w:rPr>
          <w:rFonts w:ascii="Arial" w:hAnsi="Arial" w:cs="Arial"/>
          <w:color w:val="000000"/>
          <w:sz w:val="22"/>
          <w:szCs w:val="22"/>
        </w:rPr>
        <w:t>Objednatel se zavazuje zaplatit cenu za provedení tohoto díla dle čl.III této smlouvy.</w:t>
      </w:r>
    </w:p>
    <w:p w14:paraId="35BEDFF9" w14:textId="77777777" w:rsidR="00E441B2" w:rsidRPr="00CE3633" w:rsidRDefault="00E441B2" w:rsidP="00E441B2">
      <w:pPr>
        <w:pStyle w:val="Nadpis3"/>
        <w:rPr>
          <w:rFonts w:ascii="Arial" w:hAnsi="Arial" w:cs="Arial"/>
          <w:color w:val="000000"/>
          <w:sz w:val="22"/>
          <w:szCs w:val="22"/>
        </w:rPr>
      </w:pPr>
    </w:p>
    <w:p w14:paraId="76A31B89" w14:textId="77777777" w:rsidR="00E441B2" w:rsidRPr="00CE3633" w:rsidRDefault="00E441B2" w:rsidP="00E441B2">
      <w:pPr>
        <w:pStyle w:val="Nadpis1"/>
        <w:numPr>
          <w:ilvl w:val="0"/>
          <w:numId w:val="4"/>
        </w:numPr>
        <w:tabs>
          <w:tab w:val="clear" w:pos="720"/>
          <w:tab w:val="num" w:pos="4260"/>
        </w:tabs>
        <w:ind w:left="4260"/>
        <w:rPr>
          <w:rFonts w:ascii="Arial" w:hAnsi="Arial" w:cs="Arial"/>
          <w:b/>
          <w:color w:val="000000"/>
        </w:rPr>
      </w:pPr>
      <w:r w:rsidRPr="00CE3633">
        <w:rPr>
          <w:rFonts w:ascii="Arial" w:hAnsi="Arial" w:cs="Arial"/>
          <w:b/>
          <w:color w:val="000000"/>
        </w:rPr>
        <w:t>Provedení díla</w:t>
      </w:r>
    </w:p>
    <w:p w14:paraId="6A644CEE" w14:textId="77777777" w:rsidR="00E441B2" w:rsidRPr="00CE3633" w:rsidRDefault="00E441B2" w:rsidP="00E441B2">
      <w:pPr>
        <w:pStyle w:val="Zkladntextodsazen"/>
        <w:numPr>
          <w:ilvl w:val="0"/>
          <w:numId w:val="5"/>
        </w:numPr>
        <w:spacing w:before="120"/>
        <w:jc w:val="both"/>
        <w:rPr>
          <w:rFonts w:ascii="Arial" w:hAnsi="Arial" w:cs="Arial"/>
          <w:color w:val="000000"/>
        </w:rPr>
      </w:pPr>
      <w:r w:rsidRPr="00CE3633">
        <w:rPr>
          <w:rFonts w:ascii="Arial" w:hAnsi="Arial" w:cs="Arial"/>
          <w:color w:val="000000"/>
        </w:rPr>
        <w:t>Zhotovitel se zavazuje provést sjednané dílo v</w:t>
      </w:r>
      <w:r>
        <w:rPr>
          <w:rFonts w:ascii="Arial" w:hAnsi="Arial" w:cs="Arial"/>
          <w:color w:val="000000"/>
        </w:rPr>
        <w:t> </w:t>
      </w:r>
      <w:r w:rsidRPr="00E441B2">
        <w:rPr>
          <w:rFonts w:ascii="Arial" w:hAnsi="Arial" w:cs="Arial"/>
        </w:rPr>
        <w:t>sjednaném</w:t>
      </w:r>
      <w:r>
        <w:rPr>
          <w:rFonts w:ascii="Arial" w:hAnsi="Arial" w:cs="Arial"/>
          <w:color w:val="FF0000"/>
        </w:rPr>
        <w:t xml:space="preserve"> </w:t>
      </w:r>
      <w:r w:rsidRPr="00CE3633">
        <w:rPr>
          <w:rFonts w:ascii="Arial" w:hAnsi="Arial" w:cs="Arial"/>
          <w:color w:val="000000"/>
        </w:rPr>
        <w:t>rozsahu</w:t>
      </w:r>
      <w:r>
        <w:rPr>
          <w:rFonts w:ascii="Arial" w:hAnsi="Arial" w:cs="Arial"/>
          <w:color w:val="000000"/>
        </w:rPr>
        <w:t xml:space="preserve">, </w:t>
      </w:r>
      <w:r w:rsidRPr="00E441B2">
        <w:rPr>
          <w:rFonts w:ascii="Arial" w:hAnsi="Arial" w:cs="Arial"/>
        </w:rPr>
        <w:t xml:space="preserve">druhu pravidelných úklidových prací </w:t>
      </w:r>
      <w:r w:rsidR="00C62362">
        <w:rPr>
          <w:rFonts w:ascii="Arial" w:hAnsi="Arial" w:cs="Arial"/>
        </w:rPr>
        <w:t xml:space="preserve">a časových lhůtách </w:t>
      </w:r>
      <w:r w:rsidRPr="00CE3633">
        <w:rPr>
          <w:rFonts w:ascii="Arial" w:hAnsi="Arial" w:cs="Arial"/>
          <w:color w:val="000000"/>
        </w:rPr>
        <w:t xml:space="preserve">dle přílohy č.1 této smlouvy, </w:t>
      </w:r>
      <w:r w:rsidR="00504A5A">
        <w:rPr>
          <w:rFonts w:ascii="Arial" w:hAnsi="Arial" w:cs="Arial"/>
          <w:color w:val="000000"/>
        </w:rPr>
        <w:t>která je její nedílnou součástí, a to v kvalitě běžné pro tyto práce.</w:t>
      </w:r>
    </w:p>
    <w:p w14:paraId="24E83189" w14:textId="77777777" w:rsidR="00E441B2" w:rsidRPr="00CE3633" w:rsidRDefault="00E441B2" w:rsidP="00E441B2">
      <w:pPr>
        <w:pStyle w:val="Zkladntextodsazen"/>
        <w:numPr>
          <w:ilvl w:val="0"/>
          <w:numId w:val="5"/>
        </w:numPr>
        <w:spacing w:before="120"/>
        <w:jc w:val="both"/>
        <w:rPr>
          <w:rFonts w:ascii="Arial" w:hAnsi="Arial" w:cs="Arial"/>
          <w:color w:val="000000"/>
        </w:rPr>
      </w:pPr>
      <w:r w:rsidRPr="00CE3633">
        <w:rPr>
          <w:rFonts w:ascii="Arial" w:hAnsi="Arial" w:cs="Arial"/>
          <w:color w:val="000000"/>
        </w:rPr>
        <w:t>Případné změny a úpravy v rozsahu úklidových prací provede zhotovitel na základě požadavků objednatele nebo po dohodě s</w:t>
      </w:r>
      <w:r w:rsidR="008A2FAA">
        <w:rPr>
          <w:rFonts w:ascii="Arial" w:hAnsi="Arial" w:cs="Arial"/>
          <w:color w:val="000000"/>
        </w:rPr>
        <w:t> ním, na základě dodatku k této smlouvě.</w:t>
      </w:r>
      <w:r w:rsidRPr="00CE3633">
        <w:rPr>
          <w:rFonts w:ascii="Arial" w:hAnsi="Arial" w:cs="Arial"/>
          <w:color w:val="000000"/>
        </w:rPr>
        <w:t xml:space="preserve"> </w:t>
      </w:r>
    </w:p>
    <w:p w14:paraId="7AC11DE5" w14:textId="7B972B30" w:rsidR="00E441B2" w:rsidRPr="00E441B2" w:rsidRDefault="00E441B2" w:rsidP="00E441B2">
      <w:pPr>
        <w:pStyle w:val="Zkladntextodsazen"/>
        <w:numPr>
          <w:ilvl w:val="0"/>
          <w:numId w:val="5"/>
        </w:numPr>
        <w:spacing w:before="120"/>
        <w:jc w:val="both"/>
        <w:rPr>
          <w:rFonts w:ascii="Arial" w:hAnsi="Arial" w:cs="Arial"/>
        </w:rPr>
      </w:pPr>
      <w:r w:rsidRPr="00CE3633">
        <w:rPr>
          <w:rFonts w:ascii="Arial" w:hAnsi="Arial" w:cs="Arial"/>
          <w:color w:val="000000"/>
        </w:rPr>
        <w:t>Zhotovitel také provede mimořádné úklidové práce dle požadavku objednatele, které nejsou popsány v příloze č.1</w:t>
      </w:r>
      <w:r>
        <w:rPr>
          <w:rFonts w:ascii="Arial" w:hAnsi="Arial" w:cs="Arial"/>
          <w:color w:val="000000"/>
        </w:rPr>
        <w:t xml:space="preserve"> </w:t>
      </w:r>
      <w:r w:rsidRPr="00CE3633">
        <w:rPr>
          <w:rFonts w:ascii="Arial" w:hAnsi="Arial" w:cs="Arial"/>
          <w:color w:val="000000"/>
        </w:rPr>
        <w:t xml:space="preserve"> (například úklid po malířích, zednících, mytí oken apod.). </w:t>
      </w:r>
      <w:r w:rsidRPr="00E441B2">
        <w:rPr>
          <w:rFonts w:ascii="Arial" w:hAnsi="Arial" w:cs="Arial"/>
        </w:rPr>
        <w:t>Mimořádné úklidové práce je v případě dohody se zhotovitelem objednatel oprávněn zadat formou jednorázové objedn</w:t>
      </w:r>
      <w:r w:rsidR="00A17208">
        <w:rPr>
          <w:rFonts w:ascii="Arial" w:hAnsi="Arial" w:cs="Arial"/>
        </w:rPr>
        <w:t>ávky pro každý konkrétní případ.</w:t>
      </w:r>
    </w:p>
    <w:p w14:paraId="5DA4E52F" w14:textId="77777777" w:rsidR="00E441B2" w:rsidRPr="00E441B2" w:rsidRDefault="00E441B2" w:rsidP="00E441B2">
      <w:pPr>
        <w:pStyle w:val="Zkladntextodsazen"/>
        <w:spacing w:before="120"/>
        <w:ind w:left="709" w:firstLine="0"/>
        <w:jc w:val="both"/>
        <w:rPr>
          <w:rFonts w:ascii="Arial" w:hAnsi="Arial" w:cs="Arial"/>
        </w:rPr>
      </w:pPr>
    </w:p>
    <w:p w14:paraId="19F913D1" w14:textId="77777777" w:rsidR="00E441B2" w:rsidRDefault="00E441B2" w:rsidP="00E441B2">
      <w:pPr>
        <w:pStyle w:val="Zkladntextodsazen"/>
        <w:spacing w:before="120"/>
        <w:ind w:left="709" w:firstLine="0"/>
        <w:jc w:val="both"/>
        <w:rPr>
          <w:rFonts w:ascii="Arial" w:hAnsi="Arial" w:cs="Arial"/>
          <w:color w:val="000000"/>
        </w:rPr>
      </w:pPr>
    </w:p>
    <w:p w14:paraId="037A074E" w14:textId="77777777" w:rsidR="00E441B2" w:rsidRPr="00CE3633" w:rsidRDefault="00E441B2" w:rsidP="00E441B2">
      <w:pPr>
        <w:pStyle w:val="Zkladntextodsazen"/>
        <w:spacing w:before="120"/>
        <w:ind w:left="709" w:firstLine="0"/>
        <w:jc w:val="both"/>
        <w:rPr>
          <w:rFonts w:ascii="Arial" w:hAnsi="Arial" w:cs="Arial"/>
          <w:color w:val="000000"/>
        </w:rPr>
      </w:pPr>
    </w:p>
    <w:p w14:paraId="7B76EEA9" w14:textId="77777777" w:rsidR="00E441B2" w:rsidRPr="00CE3633" w:rsidRDefault="00E441B2" w:rsidP="008A2FAA">
      <w:pPr>
        <w:pStyle w:val="Nadpis1"/>
        <w:numPr>
          <w:ilvl w:val="0"/>
          <w:numId w:val="4"/>
        </w:numPr>
        <w:tabs>
          <w:tab w:val="clear" w:pos="720"/>
          <w:tab w:val="num" w:pos="3261"/>
        </w:tabs>
        <w:ind w:left="4260" w:hanging="1708"/>
        <w:rPr>
          <w:rFonts w:ascii="Arial" w:hAnsi="Arial" w:cs="Arial"/>
          <w:b/>
          <w:color w:val="000000"/>
        </w:rPr>
      </w:pPr>
      <w:r w:rsidRPr="00CE3633">
        <w:rPr>
          <w:rFonts w:ascii="Arial" w:hAnsi="Arial" w:cs="Arial"/>
          <w:b/>
          <w:color w:val="000000"/>
        </w:rPr>
        <w:t>Cena za dílo</w:t>
      </w:r>
      <w:r w:rsidR="008A2FAA">
        <w:rPr>
          <w:rFonts w:ascii="Arial" w:hAnsi="Arial" w:cs="Arial"/>
          <w:b/>
          <w:color w:val="000000"/>
        </w:rPr>
        <w:t>, platební podmínky</w:t>
      </w:r>
    </w:p>
    <w:p w14:paraId="1CAEB37F" w14:textId="77777777" w:rsidR="00E441B2" w:rsidRPr="00CE3633" w:rsidRDefault="00E441B2" w:rsidP="00E441B2">
      <w:pPr>
        <w:rPr>
          <w:color w:val="000000"/>
        </w:rPr>
      </w:pPr>
    </w:p>
    <w:p w14:paraId="7528CA67" w14:textId="00CB5142" w:rsidR="00E441B2" w:rsidRPr="00E441B2" w:rsidRDefault="00E441B2" w:rsidP="00E441B2">
      <w:pPr>
        <w:pStyle w:val="Zkladntextodsazen2"/>
        <w:numPr>
          <w:ilvl w:val="0"/>
          <w:numId w:val="9"/>
        </w:numPr>
        <w:spacing w:before="120"/>
        <w:jc w:val="both"/>
        <w:rPr>
          <w:rFonts w:ascii="Arial" w:hAnsi="Arial" w:cs="Arial"/>
        </w:rPr>
      </w:pPr>
      <w:r w:rsidRPr="00D47F85">
        <w:rPr>
          <w:rFonts w:ascii="Arial" w:hAnsi="Arial" w:cs="Arial"/>
          <w:color w:val="000000"/>
        </w:rPr>
        <w:t>Dohodnutá smluvní cena za provedení díla dle čl. II.</w:t>
      </w:r>
      <w:r w:rsidR="00872DEB">
        <w:rPr>
          <w:rFonts w:ascii="Arial" w:hAnsi="Arial" w:cs="Arial"/>
          <w:color w:val="000000"/>
        </w:rPr>
        <w:t>,</w:t>
      </w:r>
      <w:r w:rsidRPr="00D47F85">
        <w:rPr>
          <w:rFonts w:ascii="Arial" w:hAnsi="Arial" w:cs="Arial"/>
          <w:color w:val="000000"/>
        </w:rPr>
        <w:t xml:space="preserve"> </w:t>
      </w:r>
      <w:r w:rsidR="00872DEB">
        <w:rPr>
          <w:rFonts w:ascii="Arial" w:hAnsi="Arial" w:cs="Arial"/>
          <w:color w:val="000000"/>
        </w:rPr>
        <w:t>bod</w:t>
      </w:r>
      <w:r w:rsidR="008A2FAA">
        <w:rPr>
          <w:rFonts w:ascii="Arial" w:hAnsi="Arial" w:cs="Arial"/>
          <w:color w:val="000000"/>
        </w:rPr>
        <w:t xml:space="preserve"> </w:t>
      </w:r>
      <w:r w:rsidRPr="00D47F85">
        <w:rPr>
          <w:rFonts w:ascii="Arial" w:hAnsi="Arial" w:cs="Arial"/>
          <w:color w:val="000000"/>
        </w:rPr>
        <w:t>1</w:t>
      </w:r>
      <w:r w:rsidR="00872DEB">
        <w:rPr>
          <w:rFonts w:ascii="Arial" w:hAnsi="Arial" w:cs="Arial"/>
          <w:color w:val="000000"/>
        </w:rPr>
        <w:t>,</w:t>
      </w:r>
      <w:r w:rsidRPr="00D47F85">
        <w:rPr>
          <w:rFonts w:ascii="Arial" w:hAnsi="Arial" w:cs="Arial"/>
          <w:color w:val="000000"/>
        </w:rPr>
        <w:t xml:space="preserve"> činí</w:t>
      </w:r>
      <w:r>
        <w:rPr>
          <w:rFonts w:ascii="Arial" w:hAnsi="Arial" w:cs="Arial"/>
          <w:color w:val="000000"/>
        </w:rPr>
        <w:t xml:space="preserve"> </w:t>
      </w:r>
      <w:r w:rsidR="00AF0BF6">
        <w:rPr>
          <w:rFonts w:ascii="Arial" w:hAnsi="Arial" w:cs="Arial"/>
          <w:color w:val="000000"/>
        </w:rPr>
        <w:t>…</w:t>
      </w:r>
      <w:r w:rsidR="00AF0BF6" w:rsidRPr="00F9531A">
        <w:rPr>
          <w:rFonts w:ascii="Arial" w:hAnsi="Arial" w:cs="Arial"/>
          <w:color w:val="000000"/>
          <w:highlight w:val="yellow"/>
        </w:rPr>
        <w:t>……</w:t>
      </w:r>
      <w:r w:rsidR="00504A5A">
        <w:rPr>
          <w:rFonts w:ascii="Arial" w:hAnsi="Arial" w:cs="Arial"/>
          <w:color w:val="000000"/>
        </w:rPr>
        <w:t xml:space="preserve">,- Kč </w:t>
      </w:r>
      <w:r w:rsidR="00637B66">
        <w:rPr>
          <w:rFonts w:ascii="Arial" w:hAnsi="Arial" w:cs="Arial"/>
          <w:color w:val="000000"/>
        </w:rPr>
        <w:t xml:space="preserve">bez DPH </w:t>
      </w:r>
      <w:r w:rsidR="00504A5A">
        <w:rPr>
          <w:rFonts w:ascii="Arial" w:hAnsi="Arial" w:cs="Arial"/>
          <w:color w:val="000000"/>
        </w:rPr>
        <w:t>za období 12 kalendářních měsíců, na které se tato smlouva uzavírá</w:t>
      </w:r>
      <w:r w:rsidR="00504A5A">
        <w:rPr>
          <w:rFonts w:ascii="Arial" w:hAnsi="Arial" w:cs="Arial"/>
        </w:rPr>
        <w:t xml:space="preserve">, tj. </w:t>
      </w:r>
      <w:r w:rsidR="00637B66">
        <w:rPr>
          <w:rFonts w:ascii="Arial" w:hAnsi="Arial" w:cs="Arial"/>
        </w:rPr>
        <w:t>paušální</w:t>
      </w:r>
      <w:r w:rsidR="00872DEB">
        <w:rPr>
          <w:rFonts w:ascii="Arial" w:hAnsi="Arial" w:cs="Arial"/>
        </w:rPr>
        <w:t xml:space="preserve"> měsíční</w:t>
      </w:r>
      <w:r w:rsidR="00637B66">
        <w:rPr>
          <w:rFonts w:ascii="Arial" w:hAnsi="Arial" w:cs="Arial"/>
        </w:rPr>
        <w:t xml:space="preserve"> cena</w:t>
      </w:r>
      <w:r w:rsidR="00872DEB">
        <w:rPr>
          <w:rFonts w:ascii="Arial" w:hAnsi="Arial" w:cs="Arial"/>
        </w:rPr>
        <w:t xml:space="preserve"> za provedení díla</w:t>
      </w:r>
      <w:r w:rsidR="00637B66">
        <w:rPr>
          <w:rFonts w:ascii="Arial" w:hAnsi="Arial" w:cs="Arial"/>
        </w:rPr>
        <w:t xml:space="preserve"> činí </w:t>
      </w:r>
      <w:r w:rsidR="00AF0BF6">
        <w:rPr>
          <w:rFonts w:ascii="Arial" w:hAnsi="Arial" w:cs="Arial"/>
        </w:rPr>
        <w:t>…</w:t>
      </w:r>
      <w:r w:rsidR="00AF0BF6" w:rsidRPr="00F9531A">
        <w:rPr>
          <w:rFonts w:ascii="Arial" w:hAnsi="Arial" w:cs="Arial"/>
          <w:highlight w:val="yellow"/>
        </w:rPr>
        <w:t>……</w:t>
      </w:r>
      <w:r w:rsidR="00AF0BF6">
        <w:rPr>
          <w:rFonts w:ascii="Arial" w:hAnsi="Arial" w:cs="Arial"/>
        </w:rPr>
        <w:t>…</w:t>
      </w:r>
      <w:r w:rsidR="00637B66">
        <w:rPr>
          <w:rFonts w:ascii="Arial" w:hAnsi="Arial" w:cs="Arial"/>
        </w:rPr>
        <w:t>,- Kč měsíčně bez DPH.</w:t>
      </w:r>
    </w:p>
    <w:p w14:paraId="38E9C542" w14:textId="77777777" w:rsidR="00E441B2" w:rsidRDefault="00E441B2" w:rsidP="00E441B2">
      <w:pPr>
        <w:pStyle w:val="Zkladntextodsazen"/>
        <w:numPr>
          <w:ilvl w:val="0"/>
          <w:numId w:val="9"/>
        </w:numPr>
        <w:spacing w:before="120"/>
        <w:jc w:val="both"/>
        <w:rPr>
          <w:rFonts w:ascii="Arial" w:hAnsi="Arial" w:cs="Arial"/>
          <w:color w:val="000000"/>
        </w:rPr>
      </w:pPr>
      <w:r w:rsidRPr="00D47F85">
        <w:rPr>
          <w:rFonts w:ascii="Arial" w:hAnsi="Arial" w:cs="Arial"/>
          <w:color w:val="000000"/>
        </w:rPr>
        <w:t>Práce dle čl. II.</w:t>
      </w:r>
      <w:r w:rsidR="00872DEB">
        <w:rPr>
          <w:rFonts w:ascii="Arial" w:hAnsi="Arial" w:cs="Arial"/>
          <w:color w:val="000000"/>
        </w:rPr>
        <w:t>,</w:t>
      </w:r>
      <w:r w:rsidRPr="00D47F85">
        <w:rPr>
          <w:rFonts w:ascii="Arial" w:hAnsi="Arial" w:cs="Arial"/>
          <w:color w:val="000000"/>
        </w:rPr>
        <w:t xml:space="preserve"> </w:t>
      </w:r>
      <w:r w:rsidR="00872DEB">
        <w:rPr>
          <w:rFonts w:ascii="Arial" w:hAnsi="Arial" w:cs="Arial"/>
          <w:color w:val="000000"/>
        </w:rPr>
        <w:t>bod</w:t>
      </w:r>
      <w:r w:rsidR="008A2FAA">
        <w:rPr>
          <w:rFonts w:ascii="Arial" w:hAnsi="Arial" w:cs="Arial"/>
          <w:color w:val="000000"/>
        </w:rPr>
        <w:t xml:space="preserve"> </w:t>
      </w:r>
      <w:r w:rsidRPr="00D47F85">
        <w:rPr>
          <w:rFonts w:ascii="Arial" w:hAnsi="Arial" w:cs="Arial"/>
          <w:color w:val="000000"/>
        </w:rPr>
        <w:t>3</w:t>
      </w:r>
      <w:r>
        <w:rPr>
          <w:rFonts w:ascii="Arial" w:hAnsi="Arial" w:cs="Arial"/>
          <w:color w:val="000000"/>
        </w:rPr>
        <w:t>.</w:t>
      </w:r>
      <w:r w:rsidR="00872DEB">
        <w:rPr>
          <w:rFonts w:ascii="Arial" w:hAnsi="Arial" w:cs="Arial"/>
          <w:color w:val="000000"/>
        </w:rPr>
        <w:t>,</w:t>
      </w:r>
      <w:r w:rsidRPr="00D47F85">
        <w:rPr>
          <w:rFonts w:ascii="Arial" w:hAnsi="Arial" w:cs="Arial"/>
          <w:color w:val="000000"/>
        </w:rPr>
        <w:t xml:space="preserve"> budou provedeny za ceny jednotlivě sjednané ke každému požadavku.</w:t>
      </w:r>
    </w:p>
    <w:p w14:paraId="7B4147EB" w14:textId="77777777" w:rsidR="008A2FAA" w:rsidRDefault="008A2FAA" w:rsidP="008A2FAA">
      <w:pPr>
        <w:pStyle w:val="Zkladntextodsazen"/>
        <w:numPr>
          <w:ilvl w:val="0"/>
          <w:numId w:val="9"/>
        </w:numPr>
        <w:spacing w:before="120"/>
        <w:jc w:val="both"/>
        <w:rPr>
          <w:rFonts w:ascii="Arial" w:hAnsi="Arial" w:cs="Arial"/>
          <w:color w:val="000000"/>
        </w:rPr>
      </w:pPr>
      <w:r w:rsidRPr="008A2FAA">
        <w:rPr>
          <w:rFonts w:ascii="Arial" w:hAnsi="Arial" w:cs="Arial"/>
          <w:color w:val="000000"/>
        </w:rPr>
        <w:t xml:space="preserve">Na provedené dílo </w:t>
      </w:r>
      <w:r w:rsidRPr="008A2FAA">
        <w:rPr>
          <w:rFonts w:ascii="Arial" w:hAnsi="Arial" w:cs="Arial"/>
        </w:rPr>
        <w:t>po každém ukončeném kalendářním měsíci</w:t>
      </w:r>
      <w:r w:rsidRPr="008A2FAA">
        <w:rPr>
          <w:rFonts w:ascii="Arial" w:hAnsi="Arial" w:cs="Arial"/>
          <w:color w:val="000000"/>
        </w:rPr>
        <w:t xml:space="preserve"> vystaví zhotovitel daňový doklad ve výši měsíční paušální ceny dle čl. III., bod 1, této smlouvy, se splatností 14 kalendářních dnů od data vystavení. Daňový doklad musí obsahovat náležitosti, sazbu DPH a výši DPH v souladu s platným předpisem o dani z přidané hodnoty.</w:t>
      </w:r>
    </w:p>
    <w:p w14:paraId="12710580" w14:textId="77777777" w:rsidR="008A2FAA" w:rsidRDefault="008A2FAA" w:rsidP="008A2FAA">
      <w:pPr>
        <w:pStyle w:val="Zkladntextodsazen"/>
        <w:numPr>
          <w:ilvl w:val="0"/>
          <w:numId w:val="9"/>
        </w:numPr>
        <w:tabs>
          <w:tab w:val="clear" w:pos="1068"/>
        </w:tabs>
        <w:spacing w:before="120"/>
        <w:ind w:left="1134" w:hanging="425"/>
        <w:jc w:val="both"/>
        <w:rPr>
          <w:rFonts w:ascii="Arial" w:hAnsi="Arial" w:cs="Arial"/>
          <w:color w:val="000000"/>
        </w:rPr>
      </w:pPr>
      <w:r w:rsidRPr="008A2FAA">
        <w:rPr>
          <w:rFonts w:ascii="Arial" w:hAnsi="Arial" w:cs="Arial"/>
          <w:color w:val="000000"/>
        </w:rPr>
        <w:t>V případě opoždění platby může zhotovitel účtovat za každý den zpoždění poplatek z prodlení ve výši 0,05% ze sjednané částky.</w:t>
      </w:r>
    </w:p>
    <w:p w14:paraId="14ECAE2F" w14:textId="77777777" w:rsidR="008A2FAA" w:rsidRPr="008A2FAA" w:rsidRDefault="008A2FAA" w:rsidP="008A2FAA">
      <w:pPr>
        <w:pStyle w:val="Zkladntextodsazen"/>
        <w:numPr>
          <w:ilvl w:val="0"/>
          <w:numId w:val="9"/>
        </w:numPr>
        <w:tabs>
          <w:tab w:val="clear" w:pos="1068"/>
        </w:tabs>
        <w:spacing w:before="120"/>
        <w:ind w:left="1134" w:hanging="425"/>
        <w:jc w:val="both"/>
        <w:rPr>
          <w:rFonts w:ascii="Arial" w:hAnsi="Arial" w:cs="Arial"/>
          <w:color w:val="000000"/>
        </w:rPr>
      </w:pPr>
      <w:r w:rsidRPr="008A2FAA">
        <w:rPr>
          <w:rFonts w:ascii="Arial" w:hAnsi="Arial" w:cs="Arial"/>
          <w:color w:val="000000"/>
          <w:szCs w:val="22"/>
        </w:rPr>
        <w:t xml:space="preserve">Čistící a úklidové prostředky budou účtovány samostatně, a to podle sjednaného     </w:t>
      </w:r>
    </w:p>
    <w:p w14:paraId="56E2FAC5" w14:textId="77777777" w:rsidR="008A2FAA" w:rsidRDefault="008A2FAA" w:rsidP="008A2FAA">
      <w:pPr>
        <w:ind w:left="1134"/>
        <w:rPr>
          <w:rFonts w:ascii="Arial" w:hAnsi="Arial" w:cs="Arial"/>
          <w:color w:val="000000"/>
          <w:sz w:val="22"/>
          <w:szCs w:val="22"/>
        </w:rPr>
      </w:pPr>
      <w:r>
        <w:rPr>
          <w:rFonts w:ascii="Arial" w:hAnsi="Arial" w:cs="Arial"/>
          <w:color w:val="000000"/>
          <w:sz w:val="22"/>
          <w:szCs w:val="22"/>
        </w:rPr>
        <w:t>dodávaného množství dle požadavku objednatele.</w:t>
      </w:r>
    </w:p>
    <w:p w14:paraId="5CBB2C29" w14:textId="77777777" w:rsidR="008A2FAA" w:rsidRPr="00CE3633" w:rsidRDefault="008A2FAA" w:rsidP="008A2FAA">
      <w:pPr>
        <w:pStyle w:val="Zkladntextodsazen"/>
        <w:spacing w:before="120"/>
        <w:jc w:val="both"/>
        <w:rPr>
          <w:rFonts w:ascii="Arial" w:hAnsi="Arial" w:cs="Arial"/>
          <w:color w:val="000000"/>
        </w:rPr>
      </w:pPr>
    </w:p>
    <w:p w14:paraId="1399FD82" w14:textId="77777777" w:rsidR="00E441B2" w:rsidRPr="00CE3633" w:rsidRDefault="00E441B2" w:rsidP="00E441B2">
      <w:pPr>
        <w:pStyle w:val="Zkladntextodsazen2"/>
        <w:ind w:left="708" w:firstLine="0"/>
        <w:jc w:val="both"/>
        <w:rPr>
          <w:rFonts w:ascii="Arial" w:hAnsi="Arial" w:cs="Arial"/>
          <w:color w:val="000000"/>
        </w:rPr>
      </w:pPr>
    </w:p>
    <w:p w14:paraId="159F2B30" w14:textId="77777777" w:rsidR="00E441B2" w:rsidRPr="00CE3633" w:rsidRDefault="00E441B2" w:rsidP="00E441B2">
      <w:pPr>
        <w:pStyle w:val="Nadpis3"/>
        <w:numPr>
          <w:ilvl w:val="0"/>
          <w:numId w:val="4"/>
        </w:numPr>
        <w:tabs>
          <w:tab w:val="clear" w:pos="720"/>
          <w:tab w:val="num" w:pos="4260"/>
        </w:tabs>
        <w:ind w:left="4260"/>
        <w:rPr>
          <w:rFonts w:ascii="Arial" w:hAnsi="Arial" w:cs="Arial"/>
          <w:color w:val="000000"/>
        </w:rPr>
      </w:pPr>
      <w:r w:rsidRPr="00CE3633">
        <w:rPr>
          <w:rFonts w:ascii="Arial" w:hAnsi="Arial" w:cs="Arial"/>
          <w:color w:val="000000"/>
        </w:rPr>
        <w:t>Záruka</w:t>
      </w:r>
    </w:p>
    <w:p w14:paraId="16488471" w14:textId="77777777" w:rsidR="00E441B2" w:rsidRPr="00CE3633" w:rsidRDefault="00E441B2" w:rsidP="00E441B2">
      <w:pPr>
        <w:pStyle w:val="Zkladntextodsazen"/>
        <w:numPr>
          <w:ilvl w:val="0"/>
          <w:numId w:val="10"/>
        </w:numPr>
        <w:spacing w:before="120"/>
        <w:jc w:val="both"/>
        <w:rPr>
          <w:rFonts w:ascii="Arial" w:hAnsi="Arial" w:cs="Arial"/>
          <w:color w:val="000000"/>
        </w:rPr>
      </w:pPr>
      <w:r w:rsidRPr="00CE3633">
        <w:rPr>
          <w:rFonts w:ascii="Arial" w:hAnsi="Arial" w:cs="Arial"/>
          <w:color w:val="000000"/>
        </w:rPr>
        <w:t xml:space="preserve">Zhotovitel odpovídá za </w:t>
      </w:r>
      <w:r w:rsidRPr="00E441B2">
        <w:rPr>
          <w:rFonts w:ascii="Arial" w:hAnsi="Arial" w:cs="Arial"/>
        </w:rPr>
        <w:t xml:space="preserve">plnění předmětu díla v náležitém rozsahu a kvalitě. Zhotovitel zajistí vedení měsíčních přehledů o provedené práci za každý odpracovaný den. Tyto měsíční </w:t>
      </w:r>
      <w:r w:rsidR="008A2FAA">
        <w:rPr>
          <w:rFonts w:ascii="Arial" w:hAnsi="Arial" w:cs="Arial"/>
        </w:rPr>
        <w:t>přehledy</w:t>
      </w:r>
      <w:r w:rsidRPr="00E441B2">
        <w:rPr>
          <w:rFonts w:ascii="Arial" w:hAnsi="Arial" w:cs="Arial"/>
        </w:rPr>
        <w:t xml:space="preserve"> budou přílohou k</w:t>
      </w:r>
      <w:r w:rsidR="008A2FAA">
        <w:rPr>
          <w:rFonts w:ascii="Arial" w:hAnsi="Arial" w:cs="Arial"/>
        </w:rPr>
        <w:t> daňovému dokladu</w:t>
      </w:r>
      <w:r w:rsidRPr="00E441B2">
        <w:rPr>
          <w:rFonts w:ascii="Arial" w:hAnsi="Arial" w:cs="Arial"/>
        </w:rPr>
        <w:t>.</w:t>
      </w:r>
      <w:r>
        <w:rPr>
          <w:rFonts w:ascii="Arial" w:hAnsi="Arial" w:cs="Arial"/>
          <w:color w:val="FF0000"/>
        </w:rPr>
        <w:t xml:space="preserve">  </w:t>
      </w:r>
    </w:p>
    <w:p w14:paraId="770D98C5" w14:textId="77777777" w:rsidR="00E441B2" w:rsidRPr="00CE3633" w:rsidRDefault="00E441B2" w:rsidP="00E441B2">
      <w:pPr>
        <w:pStyle w:val="Zkladntextodsazen"/>
        <w:numPr>
          <w:ilvl w:val="0"/>
          <w:numId w:val="10"/>
        </w:numPr>
        <w:spacing w:before="120"/>
        <w:jc w:val="both"/>
        <w:rPr>
          <w:rFonts w:ascii="Arial" w:hAnsi="Arial" w:cs="Arial"/>
          <w:color w:val="000000"/>
        </w:rPr>
      </w:pPr>
      <w:r w:rsidRPr="00CE3633">
        <w:rPr>
          <w:rFonts w:ascii="Arial" w:hAnsi="Arial" w:cs="Arial"/>
          <w:color w:val="000000"/>
        </w:rPr>
        <w:t>Kontrolu kvality úklidových prací bude provádět objednatel a též zhotovitel</w:t>
      </w:r>
      <w:r>
        <w:rPr>
          <w:rFonts w:ascii="Arial" w:hAnsi="Arial" w:cs="Arial"/>
          <w:color w:val="000000"/>
        </w:rPr>
        <w:t xml:space="preserve">. </w:t>
      </w:r>
      <w:r w:rsidRPr="009631EA">
        <w:rPr>
          <w:rFonts w:ascii="Arial" w:hAnsi="Arial" w:cs="Arial"/>
          <w:color w:val="000000"/>
        </w:rPr>
        <w:t>V případě nesplnění sjednaného rozsahu je zhotovitel povinen na vlastní náklady sjednat nápravu do 3 pracovních dnů od upozornění ze strany objednatele na nedostatky. V případě nesjednání nápravy ve stanoveném termínu může objednat</w:t>
      </w:r>
      <w:r>
        <w:rPr>
          <w:rFonts w:ascii="Arial" w:hAnsi="Arial" w:cs="Arial"/>
          <w:color w:val="000000"/>
        </w:rPr>
        <w:t>el odstoupit od smlouvy – viz. č</w:t>
      </w:r>
      <w:r w:rsidRPr="009631EA">
        <w:rPr>
          <w:rFonts w:ascii="Arial" w:hAnsi="Arial" w:cs="Arial"/>
          <w:color w:val="000000"/>
        </w:rPr>
        <w:t>l</w:t>
      </w:r>
      <w:r>
        <w:rPr>
          <w:rFonts w:ascii="Arial" w:hAnsi="Arial" w:cs="Arial"/>
          <w:color w:val="000000"/>
        </w:rPr>
        <w:t>.</w:t>
      </w:r>
      <w:r w:rsidRPr="009631EA">
        <w:rPr>
          <w:rFonts w:ascii="Arial" w:hAnsi="Arial" w:cs="Arial"/>
          <w:color w:val="000000"/>
        </w:rPr>
        <w:t xml:space="preserve"> VI</w:t>
      </w:r>
      <w:r w:rsidR="008A2FAA">
        <w:rPr>
          <w:rFonts w:ascii="Arial" w:hAnsi="Arial" w:cs="Arial"/>
          <w:color w:val="000000"/>
        </w:rPr>
        <w:t>.</w:t>
      </w:r>
      <w:r w:rsidRPr="009631EA">
        <w:rPr>
          <w:rFonts w:ascii="Arial" w:hAnsi="Arial" w:cs="Arial"/>
          <w:color w:val="000000"/>
        </w:rPr>
        <w:t xml:space="preserve"> Odstoupení od smlouvy.</w:t>
      </w:r>
    </w:p>
    <w:p w14:paraId="5FAAC6D5" w14:textId="7AA5439E" w:rsidR="00E441B2" w:rsidRPr="00CE3633" w:rsidRDefault="00E441B2" w:rsidP="00E441B2">
      <w:pPr>
        <w:pStyle w:val="Zkladntextodsazen"/>
        <w:numPr>
          <w:ilvl w:val="0"/>
          <w:numId w:val="10"/>
        </w:numPr>
        <w:spacing w:before="120"/>
        <w:jc w:val="both"/>
        <w:rPr>
          <w:rFonts w:ascii="Arial" w:hAnsi="Arial" w:cs="Arial"/>
          <w:color w:val="000000"/>
        </w:rPr>
      </w:pPr>
      <w:r w:rsidRPr="00CE3633">
        <w:rPr>
          <w:rFonts w:ascii="Arial" w:hAnsi="Arial" w:cs="Arial"/>
          <w:color w:val="000000"/>
        </w:rPr>
        <w:t xml:space="preserve">Zhotovitel odpovídá za škody vzniklé na majetku objednatele zaviněním zhotovitele. </w:t>
      </w:r>
      <w:r w:rsidRPr="009631EA">
        <w:rPr>
          <w:rFonts w:ascii="Arial" w:hAnsi="Arial" w:cs="Arial"/>
          <w:color w:val="000000"/>
        </w:rPr>
        <w:t xml:space="preserve">Zhotovitel je pojištěn pro případ způsobení škody na škodu do výše </w:t>
      </w:r>
      <w:r>
        <w:rPr>
          <w:rFonts w:ascii="Arial" w:hAnsi="Arial" w:cs="Arial"/>
          <w:color w:val="000000"/>
        </w:rPr>
        <w:t> </w:t>
      </w:r>
      <w:r w:rsidR="00AF0BF6">
        <w:rPr>
          <w:rFonts w:ascii="Arial" w:hAnsi="Arial" w:cs="Arial"/>
          <w:color w:val="000000"/>
        </w:rPr>
        <w:t>…</w:t>
      </w:r>
      <w:r w:rsidR="00AF0BF6" w:rsidRPr="00F9531A">
        <w:rPr>
          <w:rFonts w:ascii="Arial" w:hAnsi="Arial" w:cs="Arial"/>
          <w:color w:val="000000"/>
          <w:highlight w:val="yellow"/>
        </w:rPr>
        <w:t>………</w:t>
      </w:r>
      <w:bookmarkStart w:id="0" w:name="_GoBack"/>
      <w:bookmarkEnd w:id="0"/>
      <w:r w:rsidR="00AF0BF6">
        <w:rPr>
          <w:rFonts w:ascii="Arial" w:hAnsi="Arial" w:cs="Arial"/>
          <w:color w:val="000000"/>
        </w:rPr>
        <w:t>………</w:t>
      </w:r>
      <w:r w:rsidRPr="009631EA">
        <w:rPr>
          <w:rFonts w:ascii="Arial" w:hAnsi="Arial" w:cs="Arial"/>
          <w:color w:val="000000"/>
        </w:rPr>
        <w:t xml:space="preserve"> Kč</w:t>
      </w:r>
      <w:r w:rsidR="00637B66">
        <w:rPr>
          <w:rFonts w:ascii="Arial" w:hAnsi="Arial" w:cs="Arial"/>
          <w:color w:val="000000"/>
        </w:rPr>
        <w:t>.</w:t>
      </w:r>
    </w:p>
    <w:p w14:paraId="359AD097" w14:textId="77777777" w:rsidR="00E441B2" w:rsidRPr="00CE3633" w:rsidRDefault="00E441B2" w:rsidP="00E441B2">
      <w:pPr>
        <w:pStyle w:val="Zkladntextodsazen"/>
        <w:ind w:firstLine="0"/>
        <w:jc w:val="both"/>
        <w:rPr>
          <w:rFonts w:ascii="Arial" w:hAnsi="Arial" w:cs="Arial"/>
          <w:color w:val="000000"/>
        </w:rPr>
      </w:pPr>
    </w:p>
    <w:p w14:paraId="0F410A53" w14:textId="77777777" w:rsidR="00E441B2" w:rsidRPr="00CE3633" w:rsidRDefault="00E441B2" w:rsidP="00E441B2">
      <w:pPr>
        <w:pStyle w:val="Nadpis3"/>
        <w:numPr>
          <w:ilvl w:val="0"/>
          <w:numId w:val="4"/>
        </w:numPr>
        <w:tabs>
          <w:tab w:val="clear" w:pos="720"/>
          <w:tab w:val="num" w:pos="4260"/>
        </w:tabs>
        <w:ind w:left="4260"/>
        <w:rPr>
          <w:rFonts w:ascii="Arial" w:hAnsi="Arial" w:cs="Arial"/>
          <w:color w:val="000000"/>
        </w:rPr>
      </w:pPr>
      <w:r w:rsidRPr="00CE3633">
        <w:rPr>
          <w:rFonts w:ascii="Arial" w:hAnsi="Arial" w:cs="Arial"/>
          <w:color w:val="000000"/>
        </w:rPr>
        <w:t>Čas plnění</w:t>
      </w:r>
    </w:p>
    <w:p w14:paraId="4D35C0FB" w14:textId="6AAEAE90" w:rsidR="00E441B2" w:rsidRPr="009631EA" w:rsidRDefault="00E441B2" w:rsidP="00E441B2">
      <w:pPr>
        <w:numPr>
          <w:ilvl w:val="0"/>
          <w:numId w:val="6"/>
        </w:numPr>
        <w:spacing w:before="120"/>
        <w:jc w:val="both"/>
        <w:rPr>
          <w:rFonts w:ascii="Arial" w:hAnsi="Arial" w:cs="Arial"/>
          <w:color w:val="000000"/>
          <w:sz w:val="22"/>
          <w:szCs w:val="22"/>
        </w:rPr>
      </w:pPr>
      <w:r w:rsidRPr="009631EA">
        <w:rPr>
          <w:rFonts w:ascii="Arial" w:hAnsi="Arial" w:cs="Arial"/>
          <w:color w:val="000000"/>
          <w:sz w:val="22"/>
        </w:rPr>
        <w:t xml:space="preserve">Tato smlouva se uzavírá na dobu </w:t>
      </w:r>
      <w:r>
        <w:rPr>
          <w:rFonts w:ascii="Arial" w:hAnsi="Arial" w:cs="Arial"/>
          <w:color w:val="000000"/>
          <w:sz w:val="22"/>
        </w:rPr>
        <w:t>určitou</w:t>
      </w:r>
      <w:r w:rsidRPr="009631EA">
        <w:rPr>
          <w:rFonts w:ascii="Arial" w:hAnsi="Arial" w:cs="Arial"/>
          <w:color w:val="000000"/>
          <w:sz w:val="22"/>
        </w:rPr>
        <w:t>,</w:t>
      </w:r>
      <w:r>
        <w:rPr>
          <w:rFonts w:ascii="Arial" w:hAnsi="Arial" w:cs="Arial"/>
          <w:color w:val="000000"/>
          <w:sz w:val="22"/>
        </w:rPr>
        <w:t xml:space="preserve"> na dobu od </w:t>
      </w:r>
      <w:r w:rsidR="00FE57D9">
        <w:rPr>
          <w:rFonts w:ascii="Arial" w:hAnsi="Arial" w:cs="Arial"/>
          <w:color w:val="000000"/>
          <w:sz w:val="22"/>
        </w:rPr>
        <w:t>1.</w:t>
      </w:r>
      <w:r w:rsidR="008A2FAA">
        <w:rPr>
          <w:rFonts w:ascii="Arial" w:hAnsi="Arial" w:cs="Arial"/>
          <w:color w:val="000000"/>
          <w:sz w:val="22"/>
        </w:rPr>
        <w:t xml:space="preserve"> </w:t>
      </w:r>
      <w:r w:rsidR="00504A5A">
        <w:rPr>
          <w:rFonts w:ascii="Arial" w:hAnsi="Arial" w:cs="Arial"/>
          <w:color w:val="000000"/>
          <w:sz w:val="22"/>
        </w:rPr>
        <w:t>7.</w:t>
      </w:r>
      <w:r w:rsidR="008A2FAA">
        <w:rPr>
          <w:rFonts w:ascii="Arial" w:hAnsi="Arial" w:cs="Arial"/>
          <w:color w:val="000000"/>
          <w:sz w:val="22"/>
        </w:rPr>
        <w:t xml:space="preserve"> </w:t>
      </w:r>
      <w:r w:rsidR="00504A5A">
        <w:rPr>
          <w:rFonts w:ascii="Arial" w:hAnsi="Arial" w:cs="Arial"/>
          <w:color w:val="000000"/>
          <w:sz w:val="22"/>
        </w:rPr>
        <w:t>201</w:t>
      </w:r>
      <w:r w:rsidR="00AF0BF6">
        <w:rPr>
          <w:rFonts w:ascii="Arial" w:hAnsi="Arial" w:cs="Arial"/>
          <w:color w:val="000000"/>
          <w:sz w:val="22"/>
        </w:rPr>
        <w:t>5</w:t>
      </w:r>
      <w:r>
        <w:rPr>
          <w:rFonts w:ascii="Arial" w:hAnsi="Arial" w:cs="Arial"/>
          <w:color w:val="000000"/>
          <w:sz w:val="22"/>
        </w:rPr>
        <w:t xml:space="preserve"> do </w:t>
      </w:r>
      <w:r w:rsidR="00FE57D9">
        <w:rPr>
          <w:rFonts w:ascii="Arial" w:hAnsi="Arial" w:cs="Arial"/>
          <w:color w:val="000000"/>
          <w:sz w:val="22"/>
        </w:rPr>
        <w:t>3</w:t>
      </w:r>
      <w:r w:rsidR="00AE0976">
        <w:rPr>
          <w:rFonts w:ascii="Arial" w:hAnsi="Arial" w:cs="Arial"/>
          <w:color w:val="000000"/>
          <w:sz w:val="22"/>
        </w:rPr>
        <w:t>0</w:t>
      </w:r>
      <w:r w:rsidR="00504A5A">
        <w:rPr>
          <w:rFonts w:ascii="Arial" w:hAnsi="Arial" w:cs="Arial"/>
          <w:color w:val="000000"/>
          <w:sz w:val="22"/>
        </w:rPr>
        <w:t>.</w:t>
      </w:r>
      <w:r w:rsidR="008A2FAA">
        <w:rPr>
          <w:rFonts w:ascii="Arial" w:hAnsi="Arial" w:cs="Arial"/>
          <w:color w:val="000000"/>
          <w:sz w:val="22"/>
        </w:rPr>
        <w:t xml:space="preserve"> </w:t>
      </w:r>
      <w:r w:rsidR="00504A5A">
        <w:rPr>
          <w:rFonts w:ascii="Arial" w:hAnsi="Arial" w:cs="Arial"/>
          <w:color w:val="000000"/>
          <w:sz w:val="22"/>
        </w:rPr>
        <w:t>6.</w:t>
      </w:r>
      <w:r w:rsidR="008A2FAA">
        <w:rPr>
          <w:rFonts w:ascii="Arial" w:hAnsi="Arial" w:cs="Arial"/>
          <w:color w:val="000000"/>
          <w:sz w:val="22"/>
        </w:rPr>
        <w:t xml:space="preserve"> </w:t>
      </w:r>
      <w:r w:rsidR="00504A5A">
        <w:rPr>
          <w:rFonts w:ascii="Arial" w:hAnsi="Arial" w:cs="Arial"/>
          <w:color w:val="000000"/>
          <w:sz w:val="22"/>
        </w:rPr>
        <w:t>201</w:t>
      </w:r>
      <w:r w:rsidR="00AF0BF6">
        <w:rPr>
          <w:rFonts w:ascii="Arial" w:hAnsi="Arial" w:cs="Arial"/>
          <w:color w:val="000000"/>
          <w:sz w:val="22"/>
        </w:rPr>
        <w:t>6</w:t>
      </w:r>
      <w:r w:rsidR="00504A5A">
        <w:rPr>
          <w:rFonts w:ascii="Arial" w:hAnsi="Arial" w:cs="Arial"/>
          <w:color w:val="000000"/>
          <w:sz w:val="22"/>
        </w:rPr>
        <w:t>.</w:t>
      </w:r>
    </w:p>
    <w:p w14:paraId="22394B2E" w14:textId="77777777" w:rsidR="00E441B2" w:rsidRPr="00CE3633" w:rsidRDefault="00E441B2" w:rsidP="00E441B2">
      <w:pPr>
        <w:spacing w:before="120"/>
        <w:ind w:left="709"/>
        <w:jc w:val="both"/>
        <w:rPr>
          <w:rFonts w:ascii="Arial" w:hAnsi="Arial" w:cs="Arial"/>
          <w:color w:val="000000"/>
          <w:sz w:val="22"/>
          <w:szCs w:val="22"/>
        </w:rPr>
      </w:pPr>
    </w:p>
    <w:p w14:paraId="0B05F011" w14:textId="77777777" w:rsidR="00E441B2" w:rsidRPr="00CE3633" w:rsidRDefault="00E441B2" w:rsidP="00E441B2">
      <w:pPr>
        <w:pStyle w:val="Nadpis3"/>
        <w:ind w:left="709"/>
        <w:rPr>
          <w:rFonts w:ascii="Arial" w:hAnsi="Arial" w:cs="Arial"/>
          <w:color w:val="000000"/>
        </w:rPr>
      </w:pPr>
    </w:p>
    <w:p w14:paraId="7DD7732B" w14:textId="77777777" w:rsidR="00E441B2" w:rsidRPr="00CE3633" w:rsidRDefault="00E441B2" w:rsidP="003C6382">
      <w:pPr>
        <w:pStyle w:val="Nadpis3"/>
        <w:numPr>
          <w:ilvl w:val="0"/>
          <w:numId w:val="4"/>
        </w:numPr>
        <w:tabs>
          <w:tab w:val="clear" w:pos="720"/>
        </w:tabs>
        <w:ind w:left="3402" w:hanging="708"/>
        <w:rPr>
          <w:rFonts w:ascii="Arial" w:hAnsi="Arial" w:cs="Arial"/>
          <w:color w:val="000000"/>
        </w:rPr>
      </w:pPr>
      <w:r w:rsidRPr="00CE3633">
        <w:rPr>
          <w:rFonts w:ascii="Arial" w:hAnsi="Arial" w:cs="Arial"/>
          <w:color w:val="000000"/>
        </w:rPr>
        <w:t>Odstoupení od smlouvy</w:t>
      </w:r>
      <w:r w:rsidR="003C6382">
        <w:rPr>
          <w:rFonts w:ascii="Arial" w:hAnsi="Arial" w:cs="Arial"/>
          <w:color w:val="000000"/>
        </w:rPr>
        <w:t>, výpověď</w:t>
      </w:r>
    </w:p>
    <w:p w14:paraId="4D6A4543" w14:textId="77777777" w:rsidR="00C62362" w:rsidRPr="00872DEB" w:rsidRDefault="00C62362" w:rsidP="00C62362">
      <w:pPr>
        <w:pStyle w:val="Zkladntext"/>
        <w:numPr>
          <w:ilvl w:val="0"/>
          <w:numId w:val="7"/>
        </w:numPr>
        <w:spacing w:before="120"/>
        <w:rPr>
          <w:rFonts w:ascii="Arial" w:hAnsi="Arial" w:cs="Arial"/>
          <w:sz w:val="22"/>
          <w:szCs w:val="22"/>
        </w:rPr>
      </w:pPr>
      <w:r w:rsidRPr="00872DEB">
        <w:rPr>
          <w:rFonts w:ascii="Arial" w:hAnsi="Arial" w:cs="Arial"/>
          <w:sz w:val="22"/>
          <w:szCs w:val="22"/>
        </w:rPr>
        <w:t xml:space="preserve">V případě, že kterákoliv ze smluvních stran poruší podstatným způsobem některý ze svých závazků vyplývajících z této Smlouvy, je druhá smluvní strana oprávněna od této Smlouvy odstoupit. </w:t>
      </w:r>
    </w:p>
    <w:p w14:paraId="00EFF2EF" w14:textId="77777777" w:rsidR="00C62362" w:rsidRPr="00872DEB" w:rsidRDefault="00C62362" w:rsidP="000B06BD">
      <w:pPr>
        <w:pStyle w:val="Zkladntext"/>
        <w:numPr>
          <w:ilvl w:val="0"/>
          <w:numId w:val="7"/>
        </w:numPr>
        <w:spacing w:before="120" w:line="247" w:lineRule="auto"/>
        <w:rPr>
          <w:rFonts w:ascii="Arial" w:hAnsi="Arial" w:cs="Arial"/>
          <w:sz w:val="22"/>
          <w:szCs w:val="22"/>
        </w:rPr>
      </w:pPr>
      <w:r w:rsidRPr="00872DEB">
        <w:rPr>
          <w:rFonts w:ascii="Arial" w:hAnsi="Arial" w:cs="Arial"/>
          <w:sz w:val="22"/>
          <w:szCs w:val="22"/>
        </w:rPr>
        <w:t>Odstoupení od Smlouvy je účinné okamžikem doručení písemného oznámení o odstoupení druhé smluvní straně.</w:t>
      </w:r>
    </w:p>
    <w:p w14:paraId="10477B44" w14:textId="77777777" w:rsidR="00C62362" w:rsidRPr="00872DEB" w:rsidRDefault="00C62362" w:rsidP="008A6B52">
      <w:pPr>
        <w:pStyle w:val="Zkladntext"/>
        <w:numPr>
          <w:ilvl w:val="0"/>
          <w:numId w:val="7"/>
        </w:numPr>
        <w:spacing w:before="120" w:line="247" w:lineRule="auto"/>
        <w:rPr>
          <w:rFonts w:ascii="Arial" w:hAnsi="Arial" w:cs="Arial"/>
          <w:sz w:val="22"/>
          <w:szCs w:val="22"/>
        </w:rPr>
      </w:pPr>
      <w:r w:rsidRPr="00872DEB">
        <w:rPr>
          <w:rFonts w:ascii="Arial" w:hAnsi="Arial" w:cs="Arial"/>
          <w:sz w:val="22"/>
          <w:szCs w:val="22"/>
        </w:rPr>
        <w:t xml:space="preserve">Za podstatné porušení závazků, vyplývajících z této smlouvy, se považuje: </w:t>
      </w:r>
    </w:p>
    <w:p w14:paraId="21509B46" w14:textId="77777777" w:rsidR="00C62362" w:rsidRPr="00872DEB" w:rsidRDefault="00C62362" w:rsidP="00C62362">
      <w:pPr>
        <w:pStyle w:val="Textodst1sl"/>
        <w:numPr>
          <w:ilvl w:val="0"/>
          <w:numId w:val="13"/>
        </w:numPr>
        <w:spacing w:line="247" w:lineRule="auto"/>
        <w:rPr>
          <w:rFonts w:ascii="Arial" w:hAnsi="Arial" w:cs="Arial"/>
          <w:szCs w:val="22"/>
        </w:rPr>
      </w:pPr>
      <w:r w:rsidRPr="00872DEB">
        <w:rPr>
          <w:rFonts w:ascii="Arial" w:hAnsi="Arial" w:cs="Arial"/>
          <w:szCs w:val="22"/>
          <w:lang w:val="cs-CZ"/>
        </w:rPr>
        <w:t>ze strany zhotovitele neplnění povinnosti stanovené v čl. II, bod 1. této Smlouvy,</w:t>
      </w:r>
    </w:p>
    <w:p w14:paraId="2C619AEB" w14:textId="77777777" w:rsidR="00C62362" w:rsidRPr="00872DEB" w:rsidRDefault="00C62362" w:rsidP="00C62362">
      <w:pPr>
        <w:pStyle w:val="Textodst1sl"/>
        <w:numPr>
          <w:ilvl w:val="0"/>
          <w:numId w:val="13"/>
        </w:numPr>
        <w:spacing w:line="247" w:lineRule="auto"/>
        <w:rPr>
          <w:rFonts w:ascii="Arial" w:hAnsi="Arial" w:cs="Arial"/>
          <w:szCs w:val="22"/>
        </w:rPr>
      </w:pPr>
      <w:r w:rsidRPr="00872DEB">
        <w:rPr>
          <w:rFonts w:ascii="Arial" w:hAnsi="Arial" w:cs="Arial"/>
          <w:szCs w:val="22"/>
          <w:lang w:val="cs-CZ"/>
        </w:rPr>
        <w:lastRenderedPageBreak/>
        <w:t>ze strany objednatele neplnění závazků stanovených v čl. III., bod 1. této Smlouvy</w:t>
      </w:r>
      <w:r w:rsidRPr="00872DEB">
        <w:rPr>
          <w:rFonts w:ascii="Arial" w:hAnsi="Arial" w:cs="Arial"/>
          <w:szCs w:val="22"/>
        </w:rPr>
        <w:t>.</w:t>
      </w:r>
      <w:r w:rsidRPr="00872DEB">
        <w:rPr>
          <w:rFonts w:ascii="Arial" w:hAnsi="Arial" w:cs="Arial"/>
          <w:szCs w:val="22"/>
          <w:lang w:val="cs-CZ"/>
        </w:rPr>
        <w:t xml:space="preserve"> </w:t>
      </w:r>
    </w:p>
    <w:p w14:paraId="3780FA55" w14:textId="77777777" w:rsidR="003C6382" w:rsidRPr="003C6382" w:rsidRDefault="003C6382" w:rsidP="003C6382">
      <w:pPr>
        <w:pStyle w:val="Zkladntext"/>
        <w:numPr>
          <w:ilvl w:val="0"/>
          <w:numId w:val="7"/>
        </w:numPr>
        <w:spacing w:before="120"/>
        <w:rPr>
          <w:rFonts w:ascii="Arial" w:hAnsi="Arial" w:cs="Arial"/>
          <w:color w:val="000000"/>
          <w:sz w:val="22"/>
          <w:szCs w:val="22"/>
        </w:rPr>
      </w:pPr>
      <w:r w:rsidRPr="003C6382">
        <w:rPr>
          <w:rFonts w:ascii="Arial" w:hAnsi="Arial" w:cs="Arial"/>
          <w:sz w:val="22"/>
          <w:szCs w:val="22"/>
        </w:rPr>
        <w:t>Každý z účastníků má právo od této smlouvy odstoupit též pro nepodstatné porušení smlouvy, a to při splnění zákonem stanovených podmínek.</w:t>
      </w:r>
    </w:p>
    <w:p w14:paraId="6A105F9D" w14:textId="77777777" w:rsidR="00E441B2" w:rsidRDefault="00E441B2" w:rsidP="00E441B2">
      <w:pPr>
        <w:pStyle w:val="Zkladntext"/>
        <w:numPr>
          <w:ilvl w:val="0"/>
          <w:numId w:val="7"/>
        </w:numPr>
        <w:spacing w:before="120"/>
        <w:rPr>
          <w:rFonts w:ascii="Arial" w:hAnsi="Arial" w:cs="Arial"/>
          <w:color w:val="000000"/>
          <w:sz w:val="22"/>
        </w:rPr>
      </w:pPr>
      <w:r w:rsidRPr="00CE3633">
        <w:rPr>
          <w:rFonts w:ascii="Arial" w:hAnsi="Arial" w:cs="Arial"/>
          <w:color w:val="000000"/>
          <w:sz w:val="22"/>
        </w:rPr>
        <w:t xml:space="preserve">Po odstoupení od smlouvy jsou smluvní strany povinny provést vzájemné vypořádání závazků, a to nejpozději do 30 </w:t>
      </w:r>
      <w:r w:rsidR="00504A5A">
        <w:rPr>
          <w:rFonts w:ascii="Arial" w:hAnsi="Arial" w:cs="Arial"/>
          <w:color w:val="000000"/>
          <w:sz w:val="22"/>
        </w:rPr>
        <w:t xml:space="preserve">kalendářních </w:t>
      </w:r>
      <w:r w:rsidRPr="00CE3633">
        <w:rPr>
          <w:rFonts w:ascii="Arial" w:hAnsi="Arial" w:cs="Arial"/>
          <w:color w:val="000000"/>
          <w:sz w:val="22"/>
        </w:rPr>
        <w:t xml:space="preserve">dnů poté, kdy smluvní vztah na základě odstoupení skončí. </w:t>
      </w:r>
    </w:p>
    <w:p w14:paraId="1CE1EBB2" w14:textId="264B49C1" w:rsidR="00E441B2" w:rsidRPr="00241811" w:rsidRDefault="003C6382" w:rsidP="00125CBA">
      <w:pPr>
        <w:pStyle w:val="Zkladntext"/>
        <w:numPr>
          <w:ilvl w:val="0"/>
          <w:numId w:val="7"/>
        </w:numPr>
        <w:spacing w:before="120"/>
        <w:rPr>
          <w:rFonts w:ascii="Arial" w:hAnsi="Arial" w:cs="Arial"/>
          <w:color w:val="000000"/>
          <w:sz w:val="22"/>
        </w:rPr>
      </w:pPr>
      <w:r w:rsidRPr="00241811">
        <w:rPr>
          <w:rFonts w:ascii="Arial" w:hAnsi="Arial" w:cs="Arial"/>
          <w:sz w:val="22"/>
          <w:szCs w:val="22"/>
        </w:rPr>
        <w:t xml:space="preserve">Platnost této Smlouvy může být ukončena dohodou nebo výpovědí, a to vždy s účinností k datu posledního dne v kalendářním čtvrtletí, ve kterém byla smluvními stranami dohoda o ukončení sjednána nebo ve kterém byla výpověď smluvní straně doručena. Dohoda o ukončení platnosti Smlouvy nebo výpověď Smlouvy musí být provedena písemným způsobem. </w:t>
      </w:r>
    </w:p>
    <w:p w14:paraId="31593C31" w14:textId="77777777" w:rsidR="00241811" w:rsidRPr="00241811" w:rsidRDefault="00241811" w:rsidP="00241811">
      <w:pPr>
        <w:pStyle w:val="Zkladntext"/>
        <w:spacing w:before="120"/>
        <w:ind w:left="1069"/>
        <w:rPr>
          <w:rFonts w:ascii="Arial" w:hAnsi="Arial" w:cs="Arial"/>
          <w:color w:val="000000"/>
          <w:sz w:val="22"/>
        </w:rPr>
      </w:pPr>
    </w:p>
    <w:p w14:paraId="221BC19D" w14:textId="77777777" w:rsidR="00504A5A" w:rsidRPr="00CE3633" w:rsidRDefault="00504A5A" w:rsidP="00E441B2">
      <w:pPr>
        <w:jc w:val="both"/>
        <w:rPr>
          <w:rFonts w:ascii="Arial" w:hAnsi="Arial" w:cs="Arial"/>
          <w:color w:val="000000"/>
          <w:sz w:val="22"/>
        </w:rPr>
      </w:pPr>
    </w:p>
    <w:p w14:paraId="1DDF757C" w14:textId="77777777" w:rsidR="00E441B2" w:rsidRPr="00CE3633" w:rsidRDefault="00E441B2" w:rsidP="00E441B2">
      <w:pPr>
        <w:pStyle w:val="Nadpis3"/>
        <w:numPr>
          <w:ilvl w:val="0"/>
          <w:numId w:val="4"/>
        </w:numPr>
        <w:tabs>
          <w:tab w:val="clear" w:pos="720"/>
          <w:tab w:val="num" w:pos="4260"/>
        </w:tabs>
        <w:ind w:left="4260"/>
        <w:rPr>
          <w:rFonts w:ascii="Arial" w:hAnsi="Arial" w:cs="Arial"/>
          <w:color w:val="000000"/>
        </w:rPr>
      </w:pPr>
      <w:r w:rsidRPr="00CE3633">
        <w:rPr>
          <w:rFonts w:ascii="Arial" w:hAnsi="Arial" w:cs="Arial"/>
          <w:color w:val="000000"/>
        </w:rPr>
        <w:t>Závazky smluvních stran</w:t>
      </w:r>
    </w:p>
    <w:p w14:paraId="20AADA89" w14:textId="77777777" w:rsidR="00E441B2" w:rsidRPr="00CE3633" w:rsidRDefault="00E441B2" w:rsidP="00E441B2">
      <w:pPr>
        <w:pStyle w:val="Zkladntext"/>
        <w:numPr>
          <w:ilvl w:val="0"/>
          <w:numId w:val="8"/>
        </w:numPr>
        <w:spacing w:before="120"/>
        <w:rPr>
          <w:rFonts w:ascii="Arial" w:hAnsi="Arial" w:cs="Arial"/>
          <w:color w:val="000000"/>
          <w:sz w:val="22"/>
        </w:rPr>
      </w:pPr>
      <w:r w:rsidRPr="00CE3633">
        <w:rPr>
          <w:rFonts w:ascii="Arial" w:hAnsi="Arial" w:cs="Arial"/>
          <w:color w:val="000000"/>
          <w:sz w:val="22"/>
        </w:rPr>
        <w:t>Objednatel poskytne zhotoviteli bezplatně k užívání prostory</w:t>
      </w:r>
      <w:r>
        <w:rPr>
          <w:rFonts w:ascii="Arial" w:hAnsi="Arial" w:cs="Arial"/>
          <w:color w:val="000000"/>
          <w:sz w:val="22"/>
        </w:rPr>
        <w:t xml:space="preserve"> pro úschovu čisti</w:t>
      </w:r>
      <w:r w:rsidRPr="00CE3633">
        <w:rPr>
          <w:rFonts w:ascii="Arial" w:hAnsi="Arial" w:cs="Arial"/>
          <w:color w:val="000000"/>
          <w:sz w:val="22"/>
        </w:rPr>
        <w:t xml:space="preserve">cích prostředků a mechanismů, možnost odběru elektrické energie, teplé a studené </w:t>
      </w:r>
      <w:r w:rsidRPr="0009271B">
        <w:rPr>
          <w:rFonts w:ascii="Arial" w:hAnsi="Arial" w:cs="Arial"/>
          <w:color w:val="000000"/>
          <w:sz w:val="22"/>
        </w:rPr>
        <w:t>vody nezbytné pro zajištění sjednané práce.</w:t>
      </w:r>
      <w:r w:rsidRPr="00CE3633">
        <w:rPr>
          <w:rFonts w:ascii="Arial" w:hAnsi="Arial" w:cs="Arial"/>
          <w:color w:val="000000"/>
          <w:sz w:val="22"/>
        </w:rPr>
        <w:t xml:space="preserve"> Určí místo k výlevu odpadních vod vzniklých při čištění.</w:t>
      </w:r>
    </w:p>
    <w:p w14:paraId="558E6DFE" w14:textId="77777777" w:rsidR="00E441B2" w:rsidRPr="00CE3633" w:rsidRDefault="00E441B2" w:rsidP="00E441B2">
      <w:pPr>
        <w:pStyle w:val="Zkladntext"/>
        <w:numPr>
          <w:ilvl w:val="0"/>
          <w:numId w:val="8"/>
        </w:numPr>
        <w:spacing w:before="120"/>
        <w:rPr>
          <w:rFonts w:ascii="Arial" w:hAnsi="Arial" w:cs="Arial"/>
          <w:color w:val="000000"/>
          <w:sz w:val="22"/>
        </w:rPr>
      </w:pPr>
      <w:r w:rsidRPr="00CE3633">
        <w:rPr>
          <w:rFonts w:ascii="Arial" w:hAnsi="Arial" w:cs="Arial"/>
          <w:color w:val="000000"/>
          <w:sz w:val="22"/>
        </w:rPr>
        <w:t>Zhotovitel bere na vědomí skutečnost, že v prostorách objednatele je uplatněn elektrický zabezpečovací systém (EZS).</w:t>
      </w:r>
    </w:p>
    <w:p w14:paraId="541E9A44" w14:textId="77777777" w:rsidR="00E441B2" w:rsidRPr="00CE3633" w:rsidRDefault="00E441B2" w:rsidP="00E441B2">
      <w:pPr>
        <w:pStyle w:val="Zkladntext"/>
        <w:numPr>
          <w:ilvl w:val="0"/>
          <w:numId w:val="8"/>
        </w:numPr>
        <w:spacing w:before="120"/>
        <w:rPr>
          <w:rFonts w:ascii="Arial" w:hAnsi="Arial" w:cs="Arial"/>
          <w:color w:val="000000"/>
          <w:sz w:val="22"/>
        </w:rPr>
      </w:pPr>
      <w:r w:rsidRPr="00CE3633">
        <w:rPr>
          <w:rFonts w:ascii="Arial" w:hAnsi="Arial" w:cs="Arial"/>
          <w:color w:val="000000"/>
          <w:sz w:val="22"/>
        </w:rPr>
        <w:t>Objednatel zajistí předání dohodnutého počtu klíčů a sdělení</w:t>
      </w:r>
      <w:r>
        <w:rPr>
          <w:rFonts w:ascii="Arial" w:hAnsi="Arial" w:cs="Arial"/>
          <w:color w:val="000000"/>
          <w:sz w:val="22"/>
        </w:rPr>
        <w:t xml:space="preserve"> přístupových kódů. Obojí bude </w:t>
      </w:r>
      <w:r w:rsidRPr="00CE3633">
        <w:rPr>
          <w:rFonts w:ascii="Arial" w:hAnsi="Arial" w:cs="Arial"/>
          <w:color w:val="000000"/>
          <w:sz w:val="22"/>
        </w:rPr>
        <w:t>provedeno formou předávacího protokolu.</w:t>
      </w:r>
    </w:p>
    <w:p w14:paraId="3510F93F" w14:textId="77777777" w:rsidR="00637B66" w:rsidRPr="00CE3633" w:rsidRDefault="00637B66" w:rsidP="00637B66">
      <w:pPr>
        <w:pStyle w:val="Zkladntextodsazen"/>
        <w:numPr>
          <w:ilvl w:val="0"/>
          <w:numId w:val="8"/>
        </w:numPr>
        <w:spacing w:before="120"/>
        <w:jc w:val="both"/>
        <w:rPr>
          <w:rFonts w:ascii="Arial" w:hAnsi="Arial" w:cs="Arial"/>
          <w:color w:val="000000"/>
        </w:rPr>
      </w:pPr>
      <w:r w:rsidRPr="00CE3633">
        <w:rPr>
          <w:rFonts w:ascii="Arial" w:hAnsi="Arial" w:cs="Arial"/>
          <w:color w:val="000000"/>
        </w:rPr>
        <w:t xml:space="preserve">Zhotovitel odpovídá za dodržování BOZP a </w:t>
      </w:r>
      <w:r>
        <w:rPr>
          <w:rFonts w:ascii="Arial" w:hAnsi="Arial" w:cs="Arial"/>
          <w:color w:val="000000"/>
        </w:rPr>
        <w:t>předpisů požární ochrany</w:t>
      </w:r>
      <w:r w:rsidRPr="00CE3633">
        <w:rPr>
          <w:rFonts w:ascii="Arial" w:hAnsi="Arial" w:cs="Arial"/>
          <w:color w:val="000000"/>
        </w:rPr>
        <w:t xml:space="preserve"> v objektech objednatele při zhotovení díla svými zaměstnanci dle platných právních </w:t>
      </w:r>
      <w:r>
        <w:rPr>
          <w:rFonts w:ascii="Arial" w:hAnsi="Arial" w:cs="Arial"/>
          <w:color w:val="000000"/>
        </w:rPr>
        <w:t>předpisů a</w:t>
      </w:r>
      <w:r w:rsidRPr="00CE3633">
        <w:rPr>
          <w:rFonts w:ascii="Arial" w:hAnsi="Arial" w:cs="Arial"/>
          <w:color w:val="000000"/>
        </w:rPr>
        <w:t xml:space="preserve"> norem.</w:t>
      </w:r>
    </w:p>
    <w:p w14:paraId="6736B7DB" w14:textId="77777777" w:rsidR="00637B66" w:rsidRPr="00CE3633" w:rsidRDefault="00637B66" w:rsidP="00637B66">
      <w:pPr>
        <w:pStyle w:val="Zkladntextodsazen"/>
        <w:numPr>
          <w:ilvl w:val="0"/>
          <w:numId w:val="8"/>
        </w:numPr>
        <w:spacing w:before="120"/>
        <w:jc w:val="both"/>
        <w:rPr>
          <w:rFonts w:ascii="Arial" w:hAnsi="Arial" w:cs="Arial"/>
          <w:color w:val="000000"/>
        </w:rPr>
      </w:pPr>
      <w:r w:rsidRPr="00CE3633">
        <w:rPr>
          <w:rFonts w:ascii="Arial" w:hAnsi="Arial" w:cs="Arial"/>
          <w:color w:val="000000"/>
        </w:rPr>
        <w:t xml:space="preserve">Zhotovitel se zavazuje zák. č. </w:t>
      </w:r>
      <w:r>
        <w:rPr>
          <w:rFonts w:ascii="Arial" w:hAnsi="Arial" w:cs="Arial"/>
          <w:color w:val="000000"/>
        </w:rPr>
        <w:t>89</w:t>
      </w:r>
      <w:r w:rsidRPr="00CE3633">
        <w:rPr>
          <w:rFonts w:ascii="Arial" w:hAnsi="Arial" w:cs="Arial"/>
          <w:color w:val="000000"/>
        </w:rPr>
        <w:t>/</w:t>
      </w:r>
      <w:r>
        <w:rPr>
          <w:rFonts w:ascii="Arial" w:hAnsi="Arial" w:cs="Arial"/>
          <w:color w:val="000000"/>
        </w:rPr>
        <w:t>2012</w:t>
      </w:r>
      <w:r w:rsidRPr="00CE3633">
        <w:rPr>
          <w:rFonts w:ascii="Arial" w:hAnsi="Arial" w:cs="Arial"/>
          <w:color w:val="000000"/>
        </w:rPr>
        <w:t xml:space="preserve"> Sb</w:t>
      </w:r>
      <w:r>
        <w:rPr>
          <w:rFonts w:ascii="Arial" w:hAnsi="Arial" w:cs="Arial"/>
          <w:color w:val="000000"/>
        </w:rPr>
        <w:t>.</w:t>
      </w:r>
      <w:r w:rsidRPr="00CE3633">
        <w:rPr>
          <w:rFonts w:ascii="Arial" w:hAnsi="Arial" w:cs="Arial"/>
          <w:color w:val="000000"/>
        </w:rPr>
        <w:t xml:space="preserve"> zachovávat obchodní tajemství, se kterými bude seznámen.</w:t>
      </w:r>
    </w:p>
    <w:p w14:paraId="393841D2" w14:textId="77777777" w:rsidR="00E441B2" w:rsidRPr="00CE3633" w:rsidRDefault="00E441B2" w:rsidP="00E441B2">
      <w:pPr>
        <w:rPr>
          <w:color w:val="000000"/>
        </w:rPr>
      </w:pPr>
    </w:p>
    <w:p w14:paraId="3E41F965" w14:textId="77777777" w:rsidR="00E441B2" w:rsidRPr="00CE3633" w:rsidRDefault="00E441B2" w:rsidP="00E441B2">
      <w:pPr>
        <w:rPr>
          <w:color w:val="000000"/>
        </w:rPr>
      </w:pPr>
    </w:p>
    <w:p w14:paraId="040964F2" w14:textId="77777777" w:rsidR="00E441B2" w:rsidRPr="00CE3633" w:rsidRDefault="00E441B2" w:rsidP="00E441B2">
      <w:pPr>
        <w:pStyle w:val="Nadpis3"/>
        <w:numPr>
          <w:ilvl w:val="0"/>
          <w:numId w:val="4"/>
        </w:numPr>
        <w:tabs>
          <w:tab w:val="clear" w:pos="720"/>
          <w:tab w:val="num" w:pos="4260"/>
        </w:tabs>
        <w:ind w:left="4260"/>
        <w:rPr>
          <w:rFonts w:ascii="Arial" w:hAnsi="Arial" w:cs="Arial"/>
          <w:color w:val="000000"/>
        </w:rPr>
      </w:pPr>
      <w:r w:rsidRPr="00CE3633">
        <w:rPr>
          <w:rFonts w:ascii="Arial" w:hAnsi="Arial" w:cs="Arial"/>
          <w:color w:val="000000"/>
        </w:rPr>
        <w:t>Změny a dodatky smlouvy</w:t>
      </w:r>
    </w:p>
    <w:p w14:paraId="777255CD" w14:textId="77777777" w:rsidR="00E441B2" w:rsidRPr="0009271B" w:rsidRDefault="00637B66" w:rsidP="00E441B2">
      <w:pPr>
        <w:pStyle w:val="Zkladntext"/>
        <w:numPr>
          <w:ilvl w:val="0"/>
          <w:numId w:val="2"/>
        </w:numPr>
        <w:spacing w:before="120"/>
        <w:ind w:left="1146" w:hanging="437"/>
        <w:rPr>
          <w:rFonts w:ascii="Arial" w:hAnsi="Arial" w:cs="Arial"/>
          <w:color w:val="000000"/>
          <w:sz w:val="22"/>
        </w:rPr>
      </w:pPr>
      <w:r>
        <w:rPr>
          <w:rFonts w:ascii="Arial" w:hAnsi="Arial" w:cs="Arial"/>
          <w:color w:val="000000"/>
          <w:sz w:val="22"/>
        </w:rPr>
        <w:t>Změny a doplnění této smlouvy lze provést výhradně písemnou formou, a to vzestupně číslovanými dodatky, podepsanými oprávněnými zástupci obou smluvních stran.</w:t>
      </w:r>
    </w:p>
    <w:p w14:paraId="78529B05" w14:textId="77777777" w:rsidR="00E441B2" w:rsidRPr="00CE3633" w:rsidRDefault="00E441B2" w:rsidP="00E441B2">
      <w:pPr>
        <w:pStyle w:val="Zkladntext"/>
        <w:rPr>
          <w:rFonts w:ascii="Arial" w:hAnsi="Arial" w:cs="Arial"/>
          <w:color w:val="000000"/>
          <w:sz w:val="22"/>
        </w:rPr>
      </w:pPr>
    </w:p>
    <w:p w14:paraId="14121145" w14:textId="77777777" w:rsidR="00E441B2" w:rsidRPr="00CE3633" w:rsidRDefault="00E441B2" w:rsidP="00E441B2">
      <w:pPr>
        <w:pStyle w:val="Zkladntext3"/>
        <w:rPr>
          <w:rFonts w:ascii="Arial" w:hAnsi="Arial" w:cs="Arial"/>
          <w:color w:val="000000"/>
        </w:rPr>
      </w:pPr>
    </w:p>
    <w:p w14:paraId="142D40B0" w14:textId="77777777" w:rsidR="00E441B2" w:rsidRPr="00CE3633" w:rsidRDefault="00E441B2" w:rsidP="00E441B2">
      <w:pPr>
        <w:pStyle w:val="Nadpis3"/>
        <w:numPr>
          <w:ilvl w:val="0"/>
          <w:numId w:val="4"/>
        </w:numPr>
        <w:tabs>
          <w:tab w:val="clear" w:pos="720"/>
          <w:tab w:val="num" w:pos="4260"/>
        </w:tabs>
        <w:ind w:left="4260"/>
        <w:rPr>
          <w:rFonts w:ascii="Arial" w:hAnsi="Arial" w:cs="Arial"/>
          <w:color w:val="000000"/>
        </w:rPr>
      </w:pPr>
      <w:r w:rsidRPr="00CE3633">
        <w:rPr>
          <w:rFonts w:ascii="Arial" w:hAnsi="Arial" w:cs="Arial"/>
          <w:color w:val="000000"/>
        </w:rPr>
        <w:t>Závěrečná ustanovení</w:t>
      </w:r>
    </w:p>
    <w:p w14:paraId="27175164" w14:textId="77777777" w:rsidR="00E441B2" w:rsidRPr="00CE3633" w:rsidRDefault="00E441B2" w:rsidP="00E441B2">
      <w:pPr>
        <w:numPr>
          <w:ilvl w:val="0"/>
          <w:numId w:val="11"/>
        </w:numPr>
        <w:spacing w:before="120"/>
        <w:jc w:val="both"/>
        <w:rPr>
          <w:rFonts w:ascii="Arial" w:hAnsi="Arial" w:cs="Arial"/>
          <w:color w:val="000000"/>
          <w:sz w:val="22"/>
        </w:rPr>
      </w:pPr>
      <w:r w:rsidRPr="00CE3633">
        <w:rPr>
          <w:rFonts w:ascii="Arial" w:hAnsi="Arial" w:cs="Arial"/>
          <w:color w:val="000000"/>
          <w:sz w:val="22"/>
        </w:rPr>
        <w:t>Práva a povinnosti spojené s provedením díla, které nejsou výslovně upraveny v této smlouvě, se řídí příslušnými ustanoveními Ob</w:t>
      </w:r>
      <w:r w:rsidR="00637B66">
        <w:rPr>
          <w:rFonts w:ascii="Arial" w:hAnsi="Arial" w:cs="Arial"/>
          <w:color w:val="000000"/>
          <w:sz w:val="22"/>
        </w:rPr>
        <w:t>čanského</w:t>
      </w:r>
      <w:r w:rsidRPr="00CE3633">
        <w:rPr>
          <w:rFonts w:ascii="Arial" w:hAnsi="Arial" w:cs="Arial"/>
          <w:color w:val="000000"/>
          <w:sz w:val="22"/>
        </w:rPr>
        <w:t xml:space="preserve"> zákoníku.</w:t>
      </w:r>
    </w:p>
    <w:p w14:paraId="449A3EAC" w14:textId="77777777" w:rsidR="00E441B2" w:rsidRDefault="00E441B2" w:rsidP="00E441B2">
      <w:pPr>
        <w:numPr>
          <w:ilvl w:val="0"/>
          <w:numId w:val="11"/>
        </w:numPr>
        <w:spacing w:before="120"/>
        <w:jc w:val="both"/>
        <w:rPr>
          <w:rFonts w:ascii="Arial" w:hAnsi="Arial" w:cs="Arial"/>
          <w:color w:val="000000"/>
          <w:sz w:val="22"/>
        </w:rPr>
      </w:pPr>
      <w:r w:rsidRPr="00CE3633">
        <w:rPr>
          <w:rFonts w:ascii="Arial" w:hAnsi="Arial" w:cs="Arial"/>
          <w:color w:val="000000"/>
          <w:sz w:val="22"/>
        </w:rPr>
        <w:t>Práva a povinnosti smluvních stran vyplývající z této smlouvy, přecházejí na jejich případné právní nástupce.</w:t>
      </w:r>
    </w:p>
    <w:p w14:paraId="6C63220D" w14:textId="77777777" w:rsidR="00637B66" w:rsidRPr="00637B66" w:rsidRDefault="00637B66" w:rsidP="00060C2E">
      <w:pPr>
        <w:numPr>
          <w:ilvl w:val="0"/>
          <w:numId w:val="11"/>
        </w:numPr>
        <w:spacing w:before="120" w:line="247" w:lineRule="auto"/>
        <w:jc w:val="both"/>
        <w:rPr>
          <w:rFonts w:ascii="Arial" w:hAnsi="Arial" w:cs="Arial"/>
          <w:sz w:val="22"/>
          <w:szCs w:val="22"/>
        </w:rPr>
      </w:pPr>
      <w:r w:rsidRPr="00637B66">
        <w:rPr>
          <w:rFonts w:ascii="Arial" w:hAnsi="Arial" w:cs="Arial"/>
          <w:color w:val="000000"/>
          <w:sz w:val="22"/>
          <w:szCs w:val="22"/>
        </w:rPr>
        <w:t>N</w:t>
      </w:r>
      <w:r w:rsidRPr="00637B66">
        <w:rPr>
          <w:rFonts w:ascii="Arial" w:hAnsi="Arial" w:cs="Arial"/>
          <w:sz w:val="22"/>
          <w:szCs w:val="22"/>
        </w:rPr>
        <w:t xml:space="preserve">evyplývá-li z písemného ujednání smluvních stran výslovně něco jiného, budou jakákoli oznámení, včetně případných výzev, či jiná sdělení předpokládaná podle této Smlouvy nebo v souvislosti s ní učiněna písemně. Přípustnými formami jejich doručování podle této Smlouvy jsou osobní předání nebo doručení poštou či kurýrem na adresu uvedenou v záhlaví této Smlouvy nebo na jinou doručovací adresu oznámenou odesílateli v souladu s tímto ustanovením. Za doručení se pro účely této Smlouvy považuje též případ, kdy adresát odmítne osobní předání </w:t>
      </w:r>
      <w:r w:rsidRPr="00637B66">
        <w:rPr>
          <w:rFonts w:ascii="Arial" w:hAnsi="Arial" w:cs="Arial"/>
          <w:sz w:val="22"/>
          <w:szCs w:val="22"/>
        </w:rPr>
        <w:lastRenderedPageBreak/>
        <w:t>nebo doručení poštou či kurýrem nebo není-li oznámení nebo sdělení, jež bylo uloženo na poště jako nedoručené, vyzvednuto adresátem do pěti dnů od takového uložení.</w:t>
      </w:r>
    </w:p>
    <w:p w14:paraId="321E3732" w14:textId="77777777" w:rsidR="00637B66" w:rsidRDefault="003C6382" w:rsidP="00E441B2">
      <w:pPr>
        <w:numPr>
          <w:ilvl w:val="0"/>
          <w:numId w:val="11"/>
        </w:numPr>
        <w:spacing w:before="120"/>
        <w:jc w:val="both"/>
        <w:rPr>
          <w:rFonts w:ascii="Arial" w:hAnsi="Arial" w:cs="Arial"/>
          <w:color w:val="000000"/>
          <w:sz w:val="22"/>
        </w:rPr>
      </w:pPr>
      <w:r>
        <w:rPr>
          <w:rFonts w:ascii="Arial" w:hAnsi="Arial" w:cs="Arial"/>
          <w:color w:val="000000"/>
          <w:sz w:val="22"/>
        </w:rPr>
        <w:t>K této smlouvě neexistují žádná vedlejší ujednání.</w:t>
      </w:r>
    </w:p>
    <w:p w14:paraId="4C385759" w14:textId="77777777" w:rsidR="003C6382" w:rsidRPr="003C6382" w:rsidRDefault="003C6382" w:rsidP="003C6382">
      <w:pPr>
        <w:numPr>
          <w:ilvl w:val="0"/>
          <w:numId w:val="11"/>
        </w:numPr>
        <w:tabs>
          <w:tab w:val="clear" w:pos="1069"/>
          <w:tab w:val="num" w:pos="1134"/>
        </w:tabs>
        <w:spacing w:before="120" w:line="247" w:lineRule="auto"/>
        <w:ind w:left="1134" w:hanging="425"/>
        <w:jc w:val="both"/>
        <w:rPr>
          <w:rFonts w:ascii="Arial" w:hAnsi="Arial" w:cs="Arial"/>
          <w:sz w:val="22"/>
          <w:szCs w:val="22"/>
        </w:rPr>
      </w:pPr>
      <w:r w:rsidRPr="003C6382">
        <w:rPr>
          <w:rFonts w:ascii="Arial" w:hAnsi="Arial" w:cs="Arial"/>
          <w:color w:val="000000"/>
          <w:sz w:val="22"/>
          <w:szCs w:val="22"/>
        </w:rPr>
        <w:t>V</w:t>
      </w:r>
      <w:r w:rsidRPr="003C6382">
        <w:rPr>
          <w:rFonts w:ascii="Arial" w:hAnsi="Arial" w:cs="Arial"/>
          <w:sz w:val="22"/>
          <w:szCs w:val="22"/>
        </w:rPr>
        <w:t>šechny spory, které vzniknou při plnění této Smlouvy nebo v souvislosti s ní, a které se nepodaří vyřešit přednostně smírnou cestou, budou smluvní strany řešit u věcně a</w:t>
      </w:r>
      <w:r w:rsidRPr="003C6382">
        <w:rPr>
          <w:rFonts w:ascii="Arial" w:hAnsi="Arial" w:cs="Arial"/>
          <w:color w:val="0070C0"/>
          <w:sz w:val="22"/>
          <w:szCs w:val="22"/>
        </w:rPr>
        <w:t xml:space="preserve"> </w:t>
      </w:r>
      <w:r w:rsidRPr="003C6382">
        <w:rPr>
          <w:rFonts w:ascii="Arial" w:hAnsi="Arial" w:cs="Arial"/>
          <w:sz w:val="22"/>
          <w:szCs w:val="22"/>
        </w:rPr>
        <w:t>místně příslušného soudu v České republice.  </w:t>
      </w:r>
    </w:p>
    <w:p w14:paraId="287BD789" w14:textId="77777777" w:rsidR="003C6382" w:rsidRPr="003C6382" w:rsidRDefault="003C6382" w:rsidP="003C6382">
      <w:pPr>
        <w:numPr>
          <w:ilvl w:val="0"/>
          <w:numId w:val="11"/>
        </w:numPr>
        <w:tabs>
          <w:tab w:val="clear" w:pos="1069"/>
          <w:tab w:val="num" w:pos="1134"/>
        </w:tabs>
        <w:spacing w:before="120" w:line="247" w:lineRule="auto"/>
        <w:ind w:left="1134" w:hanging="425"/>
        <w:jc w:val="both"/>
        <w:rPr>
          <w:rFonts w:ascii="Arial" w:hAnsi="Arial" w:cs="Arial"/>
          <w:sz w:val="22"/>
          <w:szCs w:val="22"/>
        </w:rPr>
      </w:pPr>
      <w:r w:rsidRPr="003C6382">
        <w:rPr>
          <w:rFonts w:ascii="Arial" w:hAnsi="Arial" w:cs="Arial"/>
          <w:sz w:val="22"/>
          <w:szCs w:val="22"/>
        </w:rPr>
        <w:t>Pokud některé z ustanovení této Smlouvy je nebo se stane neplatným či neúčinným, neplatnost 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novým platným a účinným ustanovením, které svým obsahem bude co nejvěrněji odpovídat podstatě a smyslu původního ustanovení.</w:t>
      </w:r>
    </w:p>
    <w:p w14:paraId="32087352" w14:textId="77777777" w:rsidR="00E441B2" w:rsidRPr="00CE3633" w:rsidRDefault="00E441B2" w:rsidP="00E441B2">
      <w:pPr>
        <w:numPr>
          <w:ilvl w:val="0"/>
          <w:numId w:val="11"/>
        </w:numPr>
        <w:spacing w:before="120"/>
        <w:jc w:val="both"/>
        <w:rPr>
          <w:rFonts w:ascii="Arial" w:hAnsi="Arial" w:cs="Arial"/>
          <w:color w:val="000000"/>
          <w:sz w:val="22"/>
        </w:rPr>
      </w:pPr>
      <w:r w:rsidRPr="00CE3633">
        <w:rPr>
          <w:rFonts w:ascii="Arial" w:hAnsi="Arial" w:cs="Arial"/>
          <w:color w:val="000000"/>
          <w:sz w:val="22"/>
        </w:rPr>
        <w:t xml:space="preserve">Tato smlouva je sepsána ve dvou vyhotoveních, z nichž každá smluvní strana obdrží po jednom vyhotovení. </w:t>
      </w:r>
    </w:p>
    <w:p w14:paraId="093CCE62" w14:textId="1FCA0F3A" w:rsidR="00E441B2" w:rsidRPr="002A5B1C" w:rsidRDefault="00E441B2" w:rsidP="00E441B2">
      <w:pPr>
        <w:numPr>
          <w:ilvl w:val="0"/>
          <w:numId w:val="11"/>
        </w:numPr>
        <w:spacing w:before="120"/>
        <w:jc w:val="both"/>
        <w:rPr>
          <w:rFonts w:ascii="Arial" w:hAnsi="Arial" w:cs="Arial"/>
          <w:sz w:val="22"/>
        </w:rPr>
      </w:pPr>
      <w:r w:rsidRPr="00CE3633">
        <w:rPr>
          <w:rFonts w:ascii="Arial" w:hAnsi="Arial" w:cs="Arial"/>
          <w:color w:val="000000"/>
          <w:sz w:val="22"/>
        </w:rPr>
        <w:t xml:space="preserve">Tato smlouva nabývá </w:t>
      </w:r>
      <w:r w:rsidRPr="002A5B1C">
        <w:rPr>
          <w:rFonts w:ascii="Arial" w:hAnsi="Arial" w:cs="Arial"/>
          <w:sz w:val="22"/>
        </w:rPr>
        <w:t>platnosti</w:t>
      </w:r>
      <w:r w:rsidRPr="00CE3633">
        <w:rPr>
          <w:rFonts w:ascii="Arial" w:hAnsi="Arial" w:cs="Arial"/>
          <w:color w:val="000000"/>
          <w:sz w:val="22"/>
        </w:rPr>
        <w:t xml:space="preserve"> dnem podpisu obou smluvních stran</w:t>
      </w:r>
      <w:r>
        <w:rPr>
          <w:rFonts w:ascii="Arial" w:hAnsi="Arial" w:cs="Arial"/>
          <w:color w:val="000000"/>
          <w:sz w:val="22"/>
        </w:rPr>
        <w:t xml:space="preserve"> a </w:t>
      </w:r>
      <w:r w:rsidR="00637B66">
        <w:rPr>
          <w:rFonts w:ascii="Arial" w:hAnsi="Arial" w:cs="Arial"/>
          <w:sz w:val="22"/>
        </w:rPr>
        <w:t>účinnosti dnem 1. 7</w:t>
      </w:r>
      <w:r w:rsidRPr="002A5B1C">
        <w:rPr>
          <w:rFonts w:ascii="Arial" w:hAnsi="Arial" w:cs="Arial"/>
          <w:sz w:val="22"/>
        </w:rPr>
        <w:t>. 201</w:t>
      </w:r>
      <w:r w:rsidR="00AF0BF6">
        <w:rPr>
          <w:rFonts w:ascii="Arial" w:hAnsi="Arial" w:cs="Arial"/>
          <w:sz w:val="22"/>
        </w:rPr>
        <w:t>5</w:t>
      </w:r>
      <w:r w:rsidRPr="002A5B1C">
        <w:rPr>
          <w:rFonts w:ascii="Arial" w:hAnsi="Arial" w:cs="Arial"/>
          <w:sz w:val="22"/>
        </w:rPr>
        <w:t>.</w:t>
      </w:r>
    </w:p>
    <w:p w14:paraId="7CC644EA" w14:textId="77777777" w:rsidR="00E441B2" w:rsidRDefault="00E441B2" w:rsidP="00E441B2">
      <w:pPr>
        <w:jc w:val="both"/>
        <w:rPr>
          <w:rFonts w:ascii="Arial" w:hAnsi="Arial" w:cs="Arial"/>
          <w:color w:val="000000"/>
          <w:sz w:val="22"/>
        </w:rPr>
      </w:pPr>
    </w:p>
    <w:p w14:paraId="5D4EB181" w14:textId="77777777" w:rsidR="00383B9E" w:rsidRPr="00CE3633" w:rsidRDefault="00383B9E" w:rsidP="00E441B2">
      <w:pPr>
        <w:jc w:val="both"/>
        <w:rPr>
          <w:rFonts w:ascii="Arial" w:hAnsi="Arial" w:cs="Arial"/>
          <w:color w:val="000000"/>
          <w:sz w:val="22"/>
        </w:rPr>
      </w:pPr>
    </w:p>
    <w:p w14:paraId="2EFC7C4E" w14:textId="77777777" w:rsidR="00E441B2" w:rsidRPr="00CE3633" w:rsidRDefault="00E441B2" w:rsidP="00E441B2">
      <w:pPr>
        <w:jc w:val="both"/>
        <w:rPr>
          <w:rFonts w:ascii="Arial" w:hAnsi="Arial" w:cs="Arial"/>
          <w:color w:val="000000"/>
          <w:sz w:val="22"/>
        </w:rPr>
      </w:pPr>
    </w:p>
    <w:p w14:paraId="27397908" w14:textId="196EC7BD" w:rsidR="00E441B2" w:rsidRPr="00CE3633" w:rsidRDefault="00E441B2" w:rsidP="00E441B2">
      <w:pPr>
        <w:jc w:val="both"/>
        <w:rPr>
          <w:rFonts w:ascii="Arial" w:hAnsi="Arial" w:cs="Arial"/>
          <w:color w:val="000000"/>
          <w:sz w:val="22"/>
        </w:rPr>
      </w:pPr>
      <w:r w:rsidRPr="00CE3633">
        <w:rPr>
          <w:rFonts w:ascii="Arial" w:hAnsi="Arial" w:cs="Arial"/>
          <w:color w:val="000000"/>
          <w:sz w:val="22"/>
        </w:rPr>
        <w:t>V</w:t>
      </w:r>
      <w:r>
        <w:rPr>
          <w:rFonts w:ascii="Arial" w:hAnsi="Arial" w:cs="Arial"/>
          <w:color w:val="000000"/>
          <w:sz w:val="22"/>
        </w:rPr>
        <w:t> </w:t>
      </w:r>
      <w:r w:rsidR="00637B66">
        <w:rPr>
          <w:rFonts w:ascii="Arial" w:hAnsi="Arial" w:cs="Arial"/>
          <w:color w:val="000000"/>
          <w:sz w:val="22"/>
        </w:rPr>
        <w:t>Praze</w:t>
      </w:r>
      <w:r>
        <w:rPr>
          <w:rFonts w:ascii="Arial" w:hAnsi="Arial" w:cs="Arial"/>
          <w:color w:val="000000"/>
          <w:sz w:val="22"/>
        </w:rPr>
        <w:t>,</w:t>
      </w:r>
      <w:r w:rsidRPr="00CE3633">
        <w:rPr>
          <w:rFonts w:ascii="Arial" w:hAnsi="Arial" w:cs="Arial"/>
          <w:color w:val="000000"/>
          <w:sz w:val="22"/>
        </w:rPr>
        <w:t xml:space="preserve"> </w:t>
      </w:r>
      <w:r>
        <w:rPr>
          <w:rFonts w:ascii="Arial" w:hAnsi="Arial" w:cs="Arial"/>
          <w:color w:val="000000"/>
          <w:sz w:val="22"/>
        </w:rPr>
        <w:t>dne</w:t>
      </w:r>
      <w:r w:rsidRPr="00CE3633">
        <w:rPr>
          <w:rFonts w:ascii="Arial" w:hAnsi="Arial" w:cs="Arial"/>
          <w:color w:val="000000"/>
          <w:sz w:val="22"/>
        </w:rPr>
        <w:t xml:space="preserve">  </w:t>
      </w:r>
      <w:r w:rsidR="00637B66">
        <w:rPr>
          <w:rFonts w:ascii="Arial" w:hAnsi="Arial" w:cs="Arial"/>
          <w:color w:val="000000"/>
          <w:sz w:val="22"/>
        </w:rPr>
        <w:t>.....</w:t>
      </w:r>
      <w:r w:rsidR="00FE57D9">
        <w:rPr>
          <w:rFonts w:ascii="Arial" w:hAnsi="Arial" w:cs="Arial"/>
          <w:color w:val="000000"/>
          <w:sz w:val="22"/>
        </w:rPr>
        <w:t>.</w:t>
      </w:r>
      <w:r w:rsidR="00AF0BF6">
        <w:rPr>
          <w:rFonts w:ascii="Arial" w:hAnsi="Arial" w:cs="Arial"/>
          <w:color w:val="000000"/>
          <w:sz w:val="22"/>
        </w:rPr>
        <w:t xml:space="preserve">   </w:t>
      </w:r>
      <w:r w:rsidR="00637B66">
        <w:rPr>
          <w:rFonts w:ascii="Arial" w:hAnsi="Arial" w:cs="Arial"/>
          <w:color w:val="000000"/>
          <w:sz w:val="22"/>
        </w:rPr>
        <w:t xml:space="preserve"> </w:t>
      </w:r>
      <w:r w:rsidR="00FE57D9">
        <w:rPr>
          <w:rFonts w:ascii="Arial" w:hAnsi="Arial" w:cs="Arial"/>
          <w:color w:val="000000"/>
          <w:sz w:val="22"/>
        </w:rPr>
        <w:t>201</w:t>
      </w:r>
      <w:r w:rsidR="00AF0BF6">
        <w:rPr>
          <w:rFonts w:ascii="Arial" w:hAnsi="Arial" w:cs="Arial"/>
          <w:color w:val="000000"/>
          <w:sz w:val="22"/>
        </w:rPr>
        <w:t>5</w:t>
      </w:r>
      <w:r>
        <w:rPr>
          <w:rFonts w:ascii="Arial" w:hAnsi="Arial" w:cs="Arial"/>
          <w:color w:val="000000"/>
          <w:sz w:val="22"/>
        </w:rPr>
        <w:t xml:space="preserve">                 </w:t>
      </w:r>
      <w:r w:rsidR="00637B66">
        <w:rPr>
          <w:rFonts w:ascii="Arial" w:hAnsi="Arial" w:cs="Arial"/>
          <w:color w:val="000000"/>
          <w:sz w:val="22"/>
        </w:rPr>
        <w:tab/>
      </w:r>
      <w:r w:rsidR="00637B66">
        <w:rPr>
          <w:rFonts w:ascii="Arial" w:hAnsi="Arial" w:cs="Arial"/>
          <w:color w:val="000000"/>
          <w:sz w:val="22"/>
        </w:rPr>
        <w:tab/>
      </w:r>
      <w:r w:rsidR="00AF0BF6">
        <w:rPr>
          <w:rFonts w:ascii="Arial" w:hAnsi="Arial" w:cs="Arial"/>
          <w:color w:val="000000"/>
          <w:sz w:val="22"/>
        </w:rPr>
        <w:t xml:space="preserve">        </w:t>
      </w:r>
      <w:r>
        <w:rPr>
          <w:rFonts w:ascii="Arial" w:hAnsi="Arial" w:cs="Arial"/>
          <w:color w:val="000000"/>
          <w:sz w:val="22"/>
        </w:rPr>
        <w:t xml:space="preserve">Ve Strnadech, </w:t>
      </w:r>
      <w:r w:rsidR="00AF0BF6">
        <w:rPr>
          <w:rFonts w:ascii="Arial" w:hAnsi="Arial" w:cs="Arial"/>
          <w:color w:val="000000"/>
          <w:sz w:val="22"/>
        </w:rPr>
        <w:t xml:space="preserve">…..          </w:t>
      </w:r>
      <w:r w:rsidR="00637B66">
        <w:rPr>
          <w:rFonts w:ascii="Arial" w:hAnsi="Arial" w:cs="Arial"/>
          <w:color w:val="000000"/>
          <w:sz w:val="22"/>
        </w:rPr>
        <w:t xml:space="preserve"> 201</w:t>
      </w:r>
      <w:r w:rsidR="00AF0BF6">
        <w:rPr>
          <w:rFonts w:ascii="Arial" w:hAnsi="Arial" w:cs="Arial"/>
          <w:color w:val="000000"/>
          <w:sz w:val="22"/>
        </w:rPr>
        <w:t>5</w:t>
      </w:r>
    </w:p>
    <w:p w14:paraId="62E4E053" w14:textId="77777777" w:rsidR="00E441B2" w:rsidRPr="00CE3633" w:rsidRDefault="00E441B2" w:rsidP="00E441B2">
      <w:pPr>
        <w:jc w:val="both"/>
        <w:rPr>
          <w:rFonts w:ascii="Arial" w:hAnsi="Arial" w:cs="Arial"/>
          <w:color w:val="000000"/>
          <w:sz w:val="22"/>
        </w:rPr>
      </w:pPr>
    </w:p>
    <w:p w14:paraId="017EC7BE" w14:textId="77777777" w:rsidR="00E441B2" w:rsidRPr="00CE3633" w:rsidRDefault="00E441B2" w:rsidP="00E441B2">
      <w:pPr>
        <w:jc w:val="both"/>
        <w:rPr>
          <w:rFonts w:ascii="Arial" w:hAnsi="Arial" w:cs="Arial"/>
          <w:color w:val="000000"/>
          <w:sz w:val="22"/>
        </w:rPr>
      </w:pPr>
    </w:p>
    <w:p w14:paraId="77C1739A" w14:textId="77777777" w:rsidR="00E441B2" w:rsidRPr="00CE3633" w:rsidRDefault="00E441B2" w:rsidP="0044503A">
      <w:pPr>
        <w:pStyle w:val="Podtitul"/>
      </w:pPr>
    </w:p>
    <w:p w14:paraId="537CC1E6" w14:textId="77777777" w:rsidR="00E441B2" w:rsidRPr="00CE3633" w:rsidRDefault="00E441B2" w:rsidP="00E441B2">
      <w:pPr>
        <w:jc w:val="both"/>
        <w:rPr>
          <w:rFonts w:ascii="Arial" w:hAnsi="Arial" w:cs="Arial"/>
          <w:color w:val="000000"/>
          <w:sz w:val="22"/>
        </w:rPr>
      </w:pPr>
      <w:r w:rsidRPr="00CE3633">
        <w:rPr>
          <w:rFonts w:ascii="Arial" w:hAnsi="Arial" w:cs="Arial"/>
          <w:color w:val="000000"/>
          <w:sz w:val="22"/>
        </w:rPr>
        <w:t xml:space="preserve">………………………….                                  </w:t>
      </w:r>
      <w:r>
        <w:rPr>
          <w:rFonts w:ascii="Arial" w:hAnsi="Arial" w:cs="Arial"/>
          <w:color w:val="000000"/>
          <w:sz w:val="22"/>
        </w:rPr>
        <w:t xml:space="preserve">           </w:t>
      </w:r>
      <w:r w:rsidRPr="00CE3633">
        <w:rPr>
          <w:rFonts w:ascii="Arial" w:hAnsi="Arial" w:cs="Arial"/>
          <w:color w:val="000000"/>
          <w:sz w:val="22"/>
        </w:rPr>
        <w:t>…………………………………..</w:t>
      </w:r>
    </w:p>
    <w:p w14:paraId="74276998" w14:textId="77777777" w:rsidR="00E441B2" w:rsidRPr="00CE3633" w:rsidRDefault="00E441B2" w:rsidP="00E441B2">
      <w:pPr>
        <w:ind w:left="708"/>
        <w:jc w:val="both"/>
        <w:rPr>
          <w:rFonts w:ascii="Arial" w:hAnsi="Arial" w:cs="Arial"/>
          <w:color w:val="000000"/>
          <w:sz w:val="22"/>
        </w:rPr>
      </w:pPr>
      <w:r w:rsidRPr="00CE3633">
        <w:rPr>
          <w:rFonts w:ascii="Arial" w:hAnsi="Arial" w:cs="Arial"/>
          <w:color w:val="000000"/>
          <w:sz w:val="22"/>
        </w:rPr>
        <w:t xml:space="preserve"> </w:t>
      </w:r>
      <w:r w:rsidR="00383B9E">
        <w:rPr>
          <w:rFonts w:ascii="Arial" w:hAnsi="Arial" w:cs="Arial"/>
          <w:color w:val="000000"/>
          <w:sz w:val="22"/>
        </w:rPr>
        <w:t>z</w:t>
      </w:r>
      <w:r w:rsidRPr="00CE3633">
        <w:rPr>
          <w:rFonts w:ascii="Arial" w:hAnsi="Arial" w:cs="Arial"/>
          <w:color w:val="000000"/>
          <w:sz w:val="22"/>
        </w:rPr>
        <w:t xml:space="preserve">hotovitel                                                                   </w:t>
      </w:r>
      <w:r w:rsidR="00383B9E">
        <w:rPr>
          <w:rFonts w:ascii="Arial" w:hAnsi="Arial" w:cs="Arial"/>
          <w:color w:val="000000"/>
          <w:sz w:val="22"/>
        </w:rPr>
        <w:t>o</w:t>
      </w:r>
      <w:r w:rsidRPr="00CE3633">
        <w:rPr>
          <w:rFonts w:ascii="Arial" w:hAnsi="Arial" w:cs="Arial"/>
          <w:color w:val="000000"/>
          <w:sz w:val="22"/>
        </w:rPr>
        <w:t>bjednatel</w:t>
      </w:r>
    </w:p>
    <w:p w14:paraId="270AF2A4" w14:textId="77777777" w:rsidR="00637B66" w:rsidRDefault="00637B66">
      <w:pPr>
        <w:spacing w:after="200" w:line="276" w:lineRule="auto"/>
        <w:rPr>
          <w:rFonts w:ascii="Arial" w:hAnsi="Arial" w:cs="Arial"/>
          <w:color w:val="000000"/>
          <w:sz w:val="22"/>
        </w:rPr>
      </w:pPr>
      <w:r>
        <w:rPr>
          <w:rFonts w:ascii="Arial" w:hAnsi="Arial" w:cs="Arial"/>
          <w:color w:val="000000"/>
          <w:sz w:val="22"/>
        </w:rPr>
        <w:br w:type="page"/>
      </w:r>
    </w:p>
    <w:p w14:paraId="760575CC" w14:textId="77777777" w:rsidR="00F9531A" w:rsidRPr="006F412C" w:rsidRDefault="00F9531A" w:rsidP="00F9531A">
      <w:pPr>
        <w:rPr>
          <w:b/>
          <w:color w:val="000000"/>
          <w:sz w:val="24"/>
          <w:szCs w:val="24"/>
        </w:rPr>
      </w:pPr>
      <w:r w:rsidRPr="006F412C">
        <w:rPr>
          <w:b/>
          <w:color w:val="000000"/>
          <w:sz w:val="24"/>
          <w:szCs w:val="24"/>
        </w:rPr>
        <w:lastRenderedPageBreak/>
        <w:t xml:space="preserve">Příloha č.1  </w:t>
      </w:r>
    </w:p>
    <w:p w14:paraId="6B48F827" w14:textId="77777777" w:rsidR="00F9531A" w:rsidRPr="00F9531A" w:rsidRDefault="00F9531A" w:rsidP="00F9531A">
      <w:pPr>
        <w:pStyle w:val="Nadpis5"/>
        <w:jc w:val="center"/>
        <w:rPr>
          <w:color w:val="auto"/>
          <w:sz w:val="24"/>
          <w:szCs w:val="24"/>
        </w:rPr>
      </w:pPr>
      <w:r w:rsidRPr="00F9531A">
        <w:rPr>
          <w:color w:val="auto"/>
          <w:sz w:val="24"/>
          <w:szCs w:val="24"/>
        </w:rPr>
        <w:t>Rozsah, specifikace, časové intervaly prováděného úklidu</w:t>
      </w:r>
    </w:p>
    <w:p w14:paraId="6964E966" w14:textId="77777777" w:rsidR="00F9531A" w:rsidRPr="006F412C" w:rsidRDefault="00F9531A" w:rsidP="00F9531A">
      <w:pPr>
        <w:pStyle w:val="Nadpis1"/>
        <w:tabs>
          <w:tab w:val="center" w:pos="4536"/>
          <w:tab w:val="left" w:pos="6647"/>
        </w:tabs>
        <w:rPr>
          <w:szCs w:val="24"/>
        </w:rPr>
      </w:pPr>
      <w:r w:rsidRPr="006F412C">
        <w:rPr>
          <w:szCs w:val="24"/>
        </w:rPr>
        <w:tab/>
        <w:t>Kanceláře, chodby, laboratoře</w:t>
      </w:r>
      <w:r>
        <w:rPr>
          <w:szCs w:val="24"/>
        </w:rPr>
        <w:t xml:space="preserve"> – budova č.p. 136, Strnady</w:t>
      </w:r>
      <w:r w:rsidRPr="006F412C">
        <w:rPr>
          <w:szCs w:val="24"/>
        </w:rPr>
        <w:tab/>
        <w:t xml:space="preserve"> </w:t>
      </w:r>
    </w:p>
    <w:p w14:paraId="5F5AEA5C" w14:textId="77777777" w:rsidR="00F9531A" w:rsidRPr="006F412C" w:rsidRDefault="00F9531A" w:rsidP="00F9531A">
      <w:pPr>
        <w:pStyle w:val="Nadpis1"/>
        <w:ind w:left="360"/>
        <w:rPr>
          <w:szCs w:val="24"/>
        </w:rPr>
      </w:pPr>
      <w:r w:rsidRPr="006F412C">
        <w:rPr>
          <w:b/>
          <w:szCs w:val="24"/>
        </w:rPr>
        <w:t xml:space="preserve">     </w:t>
      </w:r>
    </w:p>
    <w:p w14:paraId="3DDDB260" w14:textId="77777777" w:rsidR="00F9531A" w:rsidRPr="006F412C" w:rsidRDefault="00F9531A" w:rsidP="00F9531A">
      <w:pPr>
        <w:pStyle w:val="Nadpis1"/>
        <w:jc w:val="center"/>
        <w:rPr>
          <w:b/>
          <w:szCs w:val="24"/>
        </w:rPr>
      </w:pPr>
      <w:r w:rsidRPr="006F412C">
        <w:rPr>
          <w:b/>
          <w:szCs w:val="24"/>
        </w:rPr>
        <w:t>I.</w:t>
      </w:r>
    </w:p>
    <w:p w14:paraId="7D10D660" w14:textId="77777777" w:rsidR="00F9531A" w:rsidRPr="006F412C" w:rsidRDefault="00F9531A" w:rsidP="00F9531A">
      <w:pPr>
        <w:pStyle w:val="Nadpis1"/>
        <w:jc w:val="center"/>
        <w:rPr>
          <w:b/>
          <w:szCs w:val="24"/>
        </w:rPr>
      </w:pPr>
      <w:r w:rsidRPr="006F412C">
        <w:rPr>
          <w:b/>
          <w:szCs w:val="24"/>
        </w:rPr>
        <w:t>Běžný úklid</w:t>
      </w:r>
    </w:p>
    <w:p w14:paraId="09FD2859" w14:textId="77777777" w:rsidR="00F9531A" w:rsidRPr="006F412C" w:rsidRDefault="00F9531A" w:rsidP="00F9531A">
      <w:pPr>
        <w:pStyle w:val="Nadpis1"/>
        <w:rPr>
          <w:szCs w:val="24"/>
          <w:u w:val="single"/>
        </w:rPr>
      </w:pPr>
    </w:p>
    <w:p w14:paraId="5001A164" w14:textId="77777777" w:rsidR="00F9531A" w:rsidRPr="006F412C" w:rsidRDefault="00F9531A" w:rsidP="00F9531A">
      <w:pPr>
        <w:pStyle w:val="Nadpis1"/>
        <w:rPr>
          <w:szCs w:val="24"/>
          <w:u w:val="single"/>
        </w:rPr>
      </w:pPr>
      <w:r w:rsidRPr="006F412C">
        <w:rPr>
          <w:szCs w:val="24"/>
          <w:u w:val="single"/>
        </w:rPr>
        <w:t>5x týdně</w:t>
      </w:r>
    </w:p>
    <w:p w14:paraId="699968F8" w14:textId="77777777" w:rsidR="00F9531A" w:rsidRPr="006F412C" w:rsidRDefault="00F9531A" w:rsidP="00F9531A">
      <w:pPr>
        <w:pStyle w:val="Odstavecseseznamem"/>
        <w:numPr>
          <w:ilvl w:val="0"/>
          <w:numId w:val="14"/>
        </w:numPr>
        <w:jc w:val="both"/>
        <w:rPr>
          <w:sz w:val="24"/>
          <w:szCs w:val="24"/>
        </w:rPr>
      </w:pPr>
      <w:r w:rsidRPr="006F412C">
        <w:rPr>
          <w:sz w:val="24"/>
          <w:szCs w:val="24"/>
        </w:rPr>
        <w:t>Vyluxování a vytření všech podlahových krytin (kuchyňky, WC, laboratoře, hala, vstupní schody, chodby, schodiště - rozsah 1652 m2)</w:t>
      </w:r>
    </w:p>
    <w:p w14:paraId="3D5CE4A9" w14:textId="77777777" w:rsidR="00F9531A" w:rsidRPr="000C4DDC" w:rsidRDefault="00F9531A" w:rsidP="00F9531A">
      <w:pPr>
        <w:pStyle w:val="Odstavecseseznamem"/>
        <w:numPr>
          <w:ilvl w:val="0"/>
          <w:numId w:val="14"/>
        </w:numPr>
        <w:jc w:val="both"/>
        <w:rPr>
          <w:sz w:val="24"/>
          <w:szCs w:val="24"/>
        </w:rPr>
      </w:pPr>
      <w:r w:rsidRPr="006F412C">
        <w:rPr>
          <w:sz w:val="24"/>
          <w:szCs w:val="24"/>
        </w:rPr>
        <w:t xml:space="preserve">Vysypání odpadků - </w:t>
      </w:r>
      <w:r>
        <w:rPr>
          <w:sz w:val="24"/>
          <w:szCs w:val="24"/>
        </w:rPr>
        <w:t>80</w:t>
      </w:r>
      <w:r w:rsidRPr="006F412C">
        <w:rPr>
          <w:sz w:val="24"/>
          <w:szCs w:val="24"/>
        </w:rPr>
        <w:t xml:space="preserve"> místností</w:t>
      </w:r>
      <w:r>
        <w:rPr>
          <w:sz w:val="24"/>
          <w:szCs w:val="24"/>
        </w:rPr>
        <w:t xml:space="preserve">, </w:t>
      </w:r>
      <w:r w:rsidRPr="000C4DDC">
        <w:rPr>
          <w:sz w:val="24"/>
          <w:szCs w:val="24"/>
        </w:rPr>
        <w:t>vysypání otevřených skartovaček</w:t>
      </w:r>
    </w:p>
    <w:p w14:paraId="2FBCF6D2" w14:textId="77777777" w:rsidR="00F9531A" w:rsidRPr="000C4DDC" w:rsidRDefault="00F9531A" w:rsidP="00F9531A">
      <w:pPr>
        <w:pStyle w:val="Odstavecseseznamem"/>
        <w:numPr>
          <w:ilvl w:val="0"/>
          <w:numId w:val="14"/>
        </w:numPr>
        <w:jc w:val="both"/>
        <w:rPr>
          <w:sz w:val="24"/>
          <w:szCs w:val="24"/>
        </w:rPr>
      </w:pPr>
      <w:r w:rsidRPr="000C4DDC">
        <w:rPr>
          <w:sz w:val="24"/>
          <w:szCs w:val="24"/>
        </w:rPr>
        <w:t>Mytí umyvadel na sociálních zařízeních – 8 ks (14 ks), mytí vodovodních baterií</w:t>
      </w:r>
    </w:p>
    <w:p w14:paraId="7F559E71" w14:textId="77777777" w:rsidR="00F9531A" w:rsidRPr="000C4DDC" w:rsidRDefault="00F9531A" w:rsidP="00F9531A">
      <w:pPr>
        <w:ind w:left="360"/>
        <w:jc w:val="both"/>
        <w:rPr>
          <w:sz w:val="24"/>
          <w:szCs w:val="24"/>
        </w:rPr>
      </w:pPr>
      <w:r w:rsidRPr="000C4DDC">
        <w:rPr>
          <w:sz w:val="24"/>
          <w:szCs w:val="24"/>
        </w:rPr>
        <w:t xml:space="preserve">       – 14 ks, mytí zrcadel – 14 ks, mytí toalet včetně sedátek – 14 ks, mytí pisoárů – 7 ks.</w:t>
      </w:r>
    </w:p>
    <w:p w14:paraId="12AC522F" w14:textId="77777777" w:rsidR="00F9531A" w:rsidRPr="006F412C" w:rsidRDefault="00F9531A" w:rsidP="00F9531A">
      <w:pPr>
        <w:pStyle w:val="Odstavecseseznamem"/>
        <w:numPr>
          <w:ilvl w:val="0"/>
          <w:numId w:val="14"/>
        </w:numPr>
        <w:jc w:val="both"/>
        <w:rPr>
          <w:sz w:val="24"/>
          <w:szCs w:val="24"/>
        </w:rPr>
      </w:pPr>
      <w:r w:rsidRPr="000C4DDC">
        <w:rPr>
          <w:sz w:val="24"/>
          <w:szCs w:val="24"/>
        </w:rPr>
        <w:t>Doplnění toaletních a hygienických prostředků – 8 x sociální zařízení (PE sáčky</w:t>
      </w:r>
      <w:r w:rsidRPr="006F412C">
        <w:rPr>
          <w:sz w:val="24"/>
          <w:szCs w:val="24"/>
        </w:rPr>
        <w:t xml:space="preserve">, papírové utěrky do zásobníků, toaletní papír, tekuté mýdlo – </w:t>
      </w:r>
      <w:r>
        <w:rPr>
          <w:sz w:val="24"/>
          <w:szCs w:val="24"/>
        </w:rPr>
        <w:t>toaletní a hygienické prostředky pro sociální zařízení</w:t>
      </w:r>
      <w:r w:rsidRPr="006F412C">
        <w:rPr>
          <w:sz w:val="24"/>
          <w:szCs w:val="24"/>
        </w:rPr>
        <w:t xml:space="preserve"> si zabezpečuje zadavatel</w:t>
      </w:r>
      <w:r>
        <w:rPr>
          <w:sz w:val="24"/>
          <w:szCs w:val="24"/>
        </w:rPr>
        <w:t xml:space="preserve"> sám</w:t>
      </w:r>
      <w:r w:rsidRPr="006F412C">
        <w:rPr>
          <w:sz w:val="24"/>
          <w:szCs w:val="24"/>
        </w:rPr>
        <w:t xml:space="preserve"> svým nákladem)</w:t>
      </w:r>
    </w:p>
    <w:p w14:paraId="77D995BC" w14:textId="77777777" w:rsidR="00F9531A" w:rsidRPr="006F412C" w:rsidRDefault="00F9531A" w:rsidP="00F9531A">
      <w:pPr>
        <w:jc w:val="both"/>
        <w:rPr>
          <w:sz w:val="24"/>
          <w:szCs w:val="24"/>
        </w:rPr>
      </w:pPr>
    </w:p>
    <w:p w14:paraId="71524421" w14:textId="77777777" w:rsidR="00F9531A" w:rsidRPr="006F412C" w:rsidRDefault="00F9531A" w:rsidP="00F9531A">
      <w:pPr>
        <w:jc w:val="both"/>
        <w:rPr>
          <w:sz w:val="24"/>
          <w:szCs w:val="24"/>
          <w:u w:val="single"/>
        </w:rPr>
      </w:pPr>
      <w:r w:rsidRPr="006F412C">
        <w:rPr>
          <w:sz w:val="24"/>
          <w:szCs w:val="24"/>
          <w:u w:val="single"/>
        </w:rPr>
        <w:t>1x týdně</w:t>
      </w:r>
    </w:p>
    <w:p w14:paraId="7C0CA97C" w14:textId="77777777" w:rsidR="00F9531A" w:rsidRPr="006F412C" w:rsidRDefault="00F9531A" w:rsidP="00F9531A">
      <w:pPr>
        <w:pStyle w:val="Odstavecseseznamem"/>
        <w:numPr>
          <w:ilvl w:val="0"/>
          <w:numId w:val="15"/>
        </w:numPr>
        <w:jc w:val="both"/>
        <w:rPr>
          <w:sz w:val="24"/>
          <w:szCs w:val="24"/>
        </w:rPr>
      </w:pPr>
      <w:r w:rsidRPr="006F412C">
        <w:rPr>
          <w:sz w:val="24"/>
          <w:szCs w:val="24"/>
        </w:rPr>
        <w:t>Úklid kanceláří – luxování a vytírání podlahových krytin, stírání prachu ze stolů, skříněk a skříní a dalších dostupných ploch (</w:t>
      </w:r>
      <w:r>
        <w:rPr>
          <w:sz w:val="24"/>
          <w:szCs w:val="24"/>
        </w:rPr>
        <w:t>65</w:t>
      </w:r>
      <w:r w:rsidRPr="006F412C">
        <w:rPr>
          <w:sz w:val="24"/>
          <w:szCs w:val="24"/>
        </w:rPr>
        <w:t xml:space="preserve"> kanceláří, tj. 1878 m2)</w:t>
      </w:r>
    </w:p>
    <w:p w14:paraId="0CCEF1DC" w14:textId="77777777" w:rsidR="00F9531A" w:rsidRPr="006F412C" w:rsidRDefault="00F9531A" w:rsidP="00F9531A">
      <w:pPr>
        <w:pStyle w:val="Odstavecseseznamem"/>
        <w:numPr>
          <w:ilvl w:val="0"/>
          <w:numId w:val="15"/>
        </w:numPr>
        <w:jc w:val="both"/>
        <w:rPr>
          <w:sz w:val="24"/>
          <w:szCs w:val="24"/>
        </w:rPr>
      </w:pPr>
      <w:r w:rsidRPr="006F412C">
        <w:rPr>
          <w:sz w:val="24"/>
          <w:szCs w:val="24"/>
        </w:rPr>
        <w:t>Dezinfekce WC a klik WC – 14 ks toalet, 28 klik na sociálních zařízeních</w:t>
      </w:r>
    </w:p>
    <w:p w14:paraId="7A21497A" w14:textId="77777777" w:rsidR="00F9531A" w:rsidRPr="006F412C" w:rsidRDefault="00F9531A" w:rsidP="00F9531A">
      <w:pPr>
        <w:pStyle w:val="Odstavecseseznamem"/>
        <w:numPr>
          <w:ilvl w:val="0"/>
          <w:numId w:val="15"/>
        </w:numPr>
        <w:jc w:val="both"/>
        <w:rPr>
          <w:sz w:val="24"/>
          <w:szCs w:val="24"/>
        </w:rPr>
      </w:pPr>
      <w:r w:rsidRPr="006F412C">
        <w:rPr>
          <w:sz w:val="24"/>
          <w:szCs w:val="24"/>
        </w:rPr>
        <w:t xml:space="preserve">Mytí umyvadel v kuchyňkách a kancelářích - </w:t>
      </w:r>
      <w:r>
        <w:rPr>
          <w:sz w:val="24"/>
          <w:szCs w:val="24"/>
        </w:rPr>
        <w:t>7 kuchyněk, 15 umyvadel</w:t>
      </w:r>
      <w:r w:rsidRPr="006F412C">
        <w:rPr>
          <w:sz w:val="24"/>
          <w:szCs w:val="24"/>
        </w:rPr>
        <w:t xml:space="preserve"> </w:t>
      </w:r>
    </w:p>
    <w:p w14:paraId="6A0CD53D" w14:textId="77777777" w:rsidR="00F9531A" w:rsidRPr="006F412C" w:rsidRDefault="00F9531A" w:rsidP="00F9531A">
      <w:pPr>
        <w:jc w:val="both"/>
        <w:rPr>
          <w:sz w:val="24"/>
          <w:szCs w:val="24"/>
          <w:u w:val="single"/>
        </w:rPr>
      </w:pPr>
    </w:p>
    <w:p w14:paraId="095D722F" w14:textId="77777777" w:rsidR="00F9531A" w:rsidRPr="006F412C" w:rsidRDefault="00F9531A" w:rsidP="00F9531A">
      <w:pPr>
        <w:jc w:val="both"/>
        <w:rPr>
          <w:sz w:val="24"/>
          <w:szCs w:val="24"/>
          <w:u w:val="single"/>
        </w:rPr>
      </w:pPr>
      <w:r w:rsidRPr="006F412C">
        <w:rPr>
          <w:sz w:val="24"/>
          <w:szCs w:val="24"/>
          <w:u w:val="single"/>
        </w:rPr>
        <w:t>1x za 14 dní</w:t>
      </w:r>
    </w:p>
    <w:p w14:paraId="60F23390" w14:textId="77777777" w:rsidR="00F9531A" w:rsidRDefault="00F9531A" w:rsidP="00F9531A">
      <w:pPr>
        <w:pStyle w:val="Nadpis1"/>
        <w:numPr>
          <w:ilvl w:val="0"/>
          <w:numId w:val="16"/>
        </w:numPr>
        <w:rPr>
          <w:szCs w:val="24"/>
        </w:rPr>
      </w:pPr>
      <w:r w:rsidRPr="006F412C">
        <w:rPr>
          <w:szCs w:val="24"/>
        </w:rPr>
        <w:t>Utírání prachu z vnitřních parapetů oken</w:t>
      </w:r>
      <w:r>
        <w:rPr>
          <w:szCs w:val="24"/>
        </w:rPr>
        <w:t xml:space="preserve"> - 195 oken</w:t>
      </w:r>
    </w:p>
    <w:p w14:paraId="46B107E2" w14:textId="77777777" w:rsidR="00F9531A" w:rsidRPr="006F412C" w:rsidRDefault="00F9531A" w:rsidP="00F9531A">
      <w:pPr>
        <w:pStyle w:val="Odstavecseseznamem"/>
        <w:numPr>
          <w:ilvl w:val="0"/>
          <w:numId w:val="16"/>
        </w:numPr>
        <w:rPr>
          <w:sz w:val="24"/>
          <w:szCs w:val="24"/>
        </w:rPr>
      </w:pPr>
      <w:r w:rsidRPr="006F412C">
        <w:rPr>
          <w:sz w:val="24"/>
          <w:szCs w:val="24"/>
        </w:rPr>
        <w:t xml:space="preserve">Mytí obkladů v kuchyňkách - </w:t>
      </w:r>
      <w:r>
        <w:rPr>
          <w:sz w:val="24"/>
          <w:szCs w:val="24"/>
        </w:rPr>
        <w:t>35</w:t>
      </w:r>
      <w:r w:rsidRPr="006F412C">
        <w:rPr>
          <w:sz w:val="24"/>
          <w:szCs w:val="24"/>
        </w:rPr>
        <w:t xml:space="preserve"> m2</w:t>
      </w:r>
    </w:p>
    <w:p w14:paraId="10884A83" w14:textId="77777777" w:rsidR="00F9531A" w:rsidRPr="006F412C" w:rsidRDefault="00F9531A" w:rsidP="00F9531A">
      <w:pPr>
        <w:jc w:val="both"/>
        <w:rPr>
          <w:sz w:val="24"/>
          <w:szCs w:val="24"/>
          <w:u w:val="single"/>
        </w:rPr>
      </w:pPr>
    </w:p>
    <w:p w14:paraId="579F3C29" w14:textId="77777777" w:rsidR="00F9531A" w:rsidRPr="006F412C" w:rsidRDefault="00F9531A" w:rsidP="00F9531A">
      <w:pPr>
        <w:jc w:val="both"/>
        <w:rPr>
          <w:sz w:val="24"/>
          <w:szCs w:val="24"/>
          <w:u w:val="single"/>
        </w:rPr>
      </w:pPr>
      <w:r w:rsidRPr="006F412C">
        <w:rPr>
          <w:sz w:val="24"/>
          <w:szCs w:val="24"/>
          <w:u w:val="single"/>
        </w:rPr>
        <w:t>1x měsíčně</w:t>
      </w:r>
    </w:p>
    <w:p w14:paraId="12D3D00E" w14:textId="77777777" w:rsidR="00F9531A" w:rsidRPr="006F412C" w:rsidRDefault="00F9531A" w:rsidP="00F9531A">
      <w:pPr>
        <w:pStyle w:val="Odstavecseseznamem"/>
        <w:numPr>
          <w:ilvl w:val="0"/>
          <w:numId w:val="17"/>
        </w:numPr>
        <w:jc w:val="both"/>
        <w:rPr>
          <w:sz w:val="24"/>
          <w:szCs w:val="24"/>
        </w:rPr>
      </w:pPr>
      <w:r w:rsidRPr="006F412C">
        <w:rPr>
          <w:sz w:val="24"/>
          <w:szCs w:val="24"/>
        </w:rPr>
        <w:t>Odstranění pavučin</w:t>
      </w:r>
    </w:p>
    <w:p w14:paraId="62E176C9" w14:textId="77777777" w:rsidR="00F9531A" w:rsidRPr="006F412C" w:rsidRDefault="00F9531A" w:rsidP="00F9531A">
      <w:pPr>
        <w:pStyle w:val="Odstavecseseznamem"/>
        <w:numPr>
          <w:ilvl w:val="0"/>
          <w:numId w:val="17"/>
        </w:numPr>
        <w:jc w:val="both"/>
        <w:rPr>
          <w:sz w:val="24"/>
          <w:szCs w:val="24"/>
        </w:rPr>
      </w:pPr>
      <w:r w:rsidRPr="006F412C">
        <w:rPr>
          <w:sz w:val="24"/>
          <w:szCs w:val="24"/>
        </w:rPr>
        <w:t xml:space="preserve">Otření vypínačů a nečistot kolem klik dveří </w:t>
      </w:r>
      <w:r>
        <w:rPr>
          <w:sz w:val="24"/>
          <w:szCs w:val="24"/>
        </w:rPr>
        <w:t xml:space="preserve">- 125 ks dveří </w:t>
      </w:r>
    </w:p>
    <w:p w14:paraId="7DD14FAA" w14:textId="77777777" w:rsidR="00F9531A" w:rsidRDefault="00F9531A" w:rsidP="00F9531A">
      <w:pPr>
        <w:jc w:val="both"/>
        <w:rPr>
          <w:sz w:val="24"/>
          <w:szCs w:val="24"/>
          <w:u w:val="single"/>
        </w:rPr>
      </w:pPr>
    </w:p>
    <w:p w14:paraId="61EA3174" w14:textId="77777777" w:rsidR="00F9531A" w:rsidRPr="006F412C" w:rsidRDefault="00F9531A" w:rsidP="00F9531A">
      <w:pPr>
        <w:jc w:val="center"/>
        <w:rPr>
          <w:b/>
          <w:sz w:val="24"/>
          <w:szCs w:val="24"/>
        </w:rPr>
      </w:pPr>
      <w:r w:rsidRPr="006F412C">
        <w:rPr>
          <w:b/>
          <w:sz w:val="24"/>
          <w:szCs w:val="24"/>
        </w:rPr>
        <w:t>II.</w:t>
      </w:r>
    </w:p>
    <w:p w14:paraId="7078235A" w14:textId="77777777" w:rsidR="00F9531A" w:rsidRPr="006F412C" w:rsidRDefault="00F9531A" w:rsidP="00F9531A">
      <w:pPr>
        <w:jc w:val="center"/>
        <w:rPr>
          <w:b/>
          <w:sz w:val="24"/>
          <w:szCs w:val="24"/>
        </w:rPr>
      </w:pPr>
      <w:r w:rsidRPr="006F412C">
        <w:rPr>
          <w:b/>
          <w:sz w:val="24"/>
          <w:szCs w:val="24"/>
        </w:rPr>
        <w:t>Mimořádný úklid</w:t>
      </w:r>
    </w:p>
    <w:p w14:paraId="4BF12955" w14:textId="77777777" w:rsidR="00F9531A" w:rsidRDefault="00F9531A" w:rsidP="00F9531A">
      <w:pPr>
        <w:jc w:val="both"/>
        <w:rPr>
          <w:sz w:val="24"/>
          <w:szCs w:val="24"/>
          <w:u w:val="single"/>
        </w:rPr>
      </w:pPr>
    </w:p>
    <w:p w14:paraId="7DCB829C" w14:textId="77777777" w:rsidR="00F9531A" w:rsidRPr="006F412C" w:rsidRDefault="00F9531A" w:rsidP="00F9531A">
      <w:pPr>
        <w:jc w:val="both"/>
        <w:rPr>
          <w:sz w:val="24"/>
          <w:szCs w:val="24"/>
          <w:u w:val="single"/>
        </w:rPr>
      </w:pPr>
      <w:r w:rsidRPr="006F412C">
        <w:rPr>
          <w:sz w:val="24"/>
          <w:szCs w:val="24"/>
          <w:u w:val="single"/>
        </w:rPr>
        <w:t xml:space="preserve">2x ročně </w:t>
      </w:r>
    </w:p>
    <w:p w14:paraId="035E879F" w14:textId="77777777" w:rsidR="00F9531A" w:rsidRPr="006F412C" w:rsidRDefault="00F9531A" w:rsidP="00F9531A">
      <w:pPr>
        <w:pStyle w:val="Odstavecseseznamem"/>
        <w:numPr>
          <w:ilvl w:val="0"/>
          <w:numId w:val="18"/>
        </w:numPr>
        <w:jc w:val="both"/>
        <w:rPr>
          <w:sz w:val="24"/>
          <w:szCs w:val="24"/>
        </w:rPr>
      </w:pPr>
      <w:r w:rsidRPr="006F412C">
        <w:rPr>
          <w:sz w:val="24"/>
          <w:szCs w:val="24"/>
        </w:rPr>
        <w:t>Otření dveří a vyleštění skel na dveřích a vitrínách</w:t>
      </w:r>
      <w:r>
        <w:rPr>
          <w:sz w:val="24"/>
          <w:szCs w:val="24"/>
        </w:rPr>
        <w:t xml:space="preserve"> - 125 ks dveří</w:t>
      </w:r>
    </w:p>
    <w:p w14:paraId="5C85966F" w14:textId="77777777" w:rsidR="00F9531A" w:rsidRPr="006F412C" w:rsidRDefault="00F9531A" w:rsidP="00F9531A">
      <w:pPr>
        <w:pStyle w:val="Odstavecseseznamem"/>
        <w:numPr>
          <w:ilvl w:val="0"/>
          <w:numId w:val="18"/>
        </w:numPr>
        <w:jc w:val="both"/>
        <w:rPr>
          <w:sz w:val="24"/>
          <w:szCs w:val="24"/>
        </w:rPr>
      </w:pPr>
      <w:r w:rsidRPr="006F412C">
        <w:rPr>
          <w:sz w:val="24"/>
          <w:szCs w:val="24"/>
        </w:rPr>
        <w:t>Umytí radiátorů</w:t>
      </w:r>
      <w:r>
        <w:rPr>
          <w:sz w:val="24"/>
          <w:szCs w:val="24"/>
        </w:rPr>
        <w:t xml:space="preserve"> - 182 ks</w:t>
      </w:r>
    </w:p>
    <w:p w14:paraId="0BE8F898" w14:textId="77777777" w:rsidR="00F9531A" w:rsidRPr="006F412C" w:rsidRDefault="00F9531A" w:rsidP="00F9531A">
      <w:pPr>
        <w:pStyle w:val="Odstavecseseznamem"/>
        <w:numPr>
          <w:ilvl w:val="0"/>
          <w:numId w:val="18"/>
        </w:numPr>
        <w:jc w:val="both"/>
        <w:rPr>
          <w:sz w:val="24"/>
          <w:szCs w:val="24"/>
        </w:rPr>
      </w:pPr>
      <w:r w:rsidRPr="006F412C">
        <w:rPr>
          <w:sz w:val="24"/>
          <w:szCs w:val="24"/>
        </w:rPr>
        <w:t>Otření zábradlí vnitřních 2 schodišť</w:t>
      </w:r>
    </w:p>
    <w:p w14:paraId="039591A6" w14:textId="77777777" w:rsidR="00F9531A" w:rsidRPr="006F412C" w:rsidRDefault="00F9531A" w:rsidP="00F9531A">
      <w:pPr>
        <w:pStyle w:val="Odstavecseseznamem"/>
        <w:numPr>
          <w:ilvl w:val="0"/>
          <w:numId w:val="18"/>
        </w:numPr>
        <w:jc w:val="both"/>
        <w:rPr>
          <w:sz w:val="24"/>
          <w:szCs w:val="24"/>
        </w:rPr>
      </w:pPr>
      <w:r w:rsidRPr="006F412C">
        <w:rPr>
          <w:sz w:val="24"/>
          <w:szCs w:val="24"/>
        </w:rPr>
        <w:t>Umytí a vyleštění dlaždic na WC (258 m2)</w:t>
      </w:r>
    </w:p>
    <w:p w14:paraId="1C014A26" w14:textId="77777777" w:rsidR="00F9531A" w:rsidRPr="006F412C" w:rsidRDefault="00F9531A" w:rsidP="00F9531A">
      <w:pPr>
        <w:pStyle w:val="Odstavecseseznamem"/>
        <w:numPr>
          <w:ilvl w:val="0"/>
          <w:numId w:val="18"/>
        </w:numPr>
        <w:jc w:val="both"/>
        <w:rPr>
          <w:sz w:val="24"/>
          <w:szCs w:val="24"/>
        </w:rPr>
      </w:pPr>
      <w:r w:rsidRPr="006F412C">
        <w:rPr>
          <w:sz w:val="24"/>
          <w:szCs w:val="24"/>
        </w:rPr>
        <w:t>Umytí oken</w:t>
      </w:r>
      <w:r>
        <w:rPr>
          <w:sz w:val="24"/>
          <w:szCs w:val="24"/>
        </w:rPr>
        <w:t xml:space="preserve"> včetně rámů - 226 ks, tj. 1001 m2 </w:t>
      </w:r>
    </w:p>
    <w:p w14:paraId="78865A29" w14:textId="77777777" w:rsidR="00F9531A" w:rsidRPr="006F412C" w:rsidRDefault="00F9531A" w:rsidP="00F9531A">
      <w:pPr>
        <w:pStyle w:val="Odstavecseseznamem"/>
        <w:numPr>
          <w:ilvl w:val="0"/>
          <w:numId w:val="18"/>
        </w:numPr>
        <w:jc w:val="both"/>
        <w:rPr>
          <w:sz w:val="24"/>
          <w:szCs w:val="24"/>
        </w:rPr>
      </w:pPr>
      <w:r w:rsidRPr="006F412C">
        <w:rPr>
          <w:sz w:val="24"/>
          <w:szCs w:val="24"/>
        </w:rPr>
        <w:t xml:space="preserve">Otření povrchů </w:t>
      </w:r>
      <w:r>
        <w:rPr>
          <w:sz w:val="24"/>
          <w:szCs w:val="24"/>
        </w:rPr>
        <w:t xml:space="preserve">ve výšce </w:t>
      </w:r>
      <w:r w:rsidRPr="006F412C">
        <w:rPr>
          <w:sz w:val="24"/>
          <w:szCs w:val="24"/>
        </w:rPr>
        <w:t>nad 150 cm</w:t>
      </w:r>
    </w:p>
    <w:p w14:paraId="553DC63D" w14:textId="77777777" w:rsidR="00F9531A" w:rsidRPr="006F412C" w:rsidRDefault="00F9531A" w:rsidP="00F9531A">
      <w:pPr>
        <w:pStyle w:val="Odstavecseseznamem"/>
        <w:numPr>
          <w:ilvl w:val="0"/>
          <w:numId w:val="18"/>
        </w:numPr>
        <w:jc w:val="both"/>
        <w:rPr>
          <w:sz w:val="24"/>
          <w:szCs w:val="24"/>
        </w:rPr>
      </w:pPr>
      <w:r w:rsidRPr="006F412C">
        <w:rPr>
          <w:sz w:val="24"/>
          <w:szCs w:val="24"/>
        </w:rPr>
        <w:t xml:space="preserve">Úklid </w:t>
      </w:r>
      <w:r>
        <w:rPr>
          <w:sz w:val="24"/>
          <w:szCs w:val="24"/>
        </w:rPr>
        <w:t xml:space="preserve">vstupních dveří do budovy (4 ks) a </w:t>
      </w:r>
      <w:r w:rsidRPr="006F412C">
        <w:rPr>
          <w:sz w:val="24"/>
          <w:szCs w:val="24"/>
        </w:rPr>
        <w:t xml:space="preserve">prosklené </w:t>
      </w:r>
      <w:r>
        <w:rPr>
          <w:sz w:val="24"/>
          <w:szCs w:val="24"/>
        </w:rPr>
        <w:t xml:space="preserve">stěny </w:t>
      </w:r>
      <w:r w:rsidRPr="006F412C">
        <w:rPr>
          <w:sz w:val="24"/>
          <w:szCs w:val="24"/>
        </w:rPr>
        <w:t>vstupní haly</w:t>
      </w:r>
      <w:r>
        <w:rPr>
          <w:sz w:val="24"/>
          <w:szCs w:val="24"/>
        </w:rPr>
        <w:t xml:space="preserve"> (dřevo a sklo)</w:t>
      </w:r>
      <w:r w:rsidRPr="006F412C">
        <w:rPr>
          <w:sz w:val="24"/>
          <w:szCs w:val="24"/>
        </w:rPr>
        <w:t xml:space="preserve"> </w:t>
      </w:r>
      <w:r>
        <w:rPr>
          <w:sz w:val="24"/>
          <w:szCs w:val="24"/>
        </w:rPr>
        <w:t>44 m2</w:t>
      </w:r>
    </w:p>
    <w:p w14:paraId="3DEAE901" w14:textId="77777777" w:rsidR="00F9531A" w:rsidRPr="006F412C" w:rsidRDefault="00F9531A" w:rsidP="00F9531A">
      <w:pPr>
        <w:jc w:val="both"/>
        <w:rPr>
          <w:sz w:val="24"/>
          <w:szCs w:val="24"/>
        </w:rPr>
      </w:pPr>
    </w:p>
    <w:p w14:paraId="77F992D7" w14:textId="77777777" w:rsidR="00F9531A" w:rsidRPr="00616DEF" w:rsidRDefault="00F9531A" w:rsidP="00F9531A">
      <w:pPr>
        <w:jc w:val="center"/>
        <w:rPr>
          <w:b/>
          <w:sz w:val="24"/>
          <w:szCs w:val="24"/>
        </w:rPr>
      </w:pPr>
      <w:r w:rsidRPr="00616DEF">
        <w:rPr>
          <w:b/>
          <w:sz w:val="24"/>
          <w:szCs w:val="24"/>
        </w:rPr>
        <w:t>III.</w:t>
      </w:r>
    </w:p>
    <w:p w14:paraId="3C834D3F" w14:textId="77777777" w:rsidR="00F9531A" w:rsidRPr="00616DEF" w:rsidRDefault="00F9531A" w:rsidP="00F9531A">
      <w:pPr>
        <w:jc w:val="center"/>
        <w:rPr>
          <w:b/>
          <w:sz w:val="24"/>
          <w:szCs w:val="24"/>
        </w:rPr>
      </w:pPr>
      <w:r w:rsidRPr="00616DEF">
        <w:rPr>
          <w:b/>
          <w:sz w:val="24"/>
          <w:szCs w:val="24"/>
        </w:rPr>
        <w:t>Doba úklidu</w:t>
      </w:r>
    </w:p>
    <w:p w14:paraId="14374F91" w14:textId="77777777" w:rsidR="00F9531A" w:rsidRDefault="00F9531A" w:rsidP="00F9531A">
      <w:pPr>
        <w:rPr>
          <w:sz w:val="24"/>
          <w:szCs w:val="24"/>
        </w:rPr>
      </w:pPr>
    </w:p>
    <w:p w14:paraId="28F433CF" w14:textId="77777777" w:rsidR="00F9531A" w:rsidRPr="00616DEF" w:rsidRDefault="00F9531A" w:rsidP="00F9531A">
      <w:pPr>
        <w:pStyle w:val="Odstavecseseznamem"/>
        <w:numPr>
          <w:ilvl w:val="0"/>
          <w:numId w:val="19"/>
        </w:numPr>
        <w:rPr>
          <w:sz w:val="24"/>
          <w:szCs w:val="24"/>
        </w:rPr>
      </w:pPr>
      <w:r>
        <w:rPr>
          <w:sz w:val="24"/>
          <w:szCs w:val="24"/>
        </w:rPr>
        <w:t>v pracovních dnech po 16. hodině</w:t>
      </w:r>
    </w:p>
    <w:sectPr w:rsidR="00F9531A" w:rsidRPr="00616DEF" w:rsidSect="00504B6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C2D20" w14:textId="77777777" w:rsidR="00304C3F" w:rsidRDefault="00304C3F" w:rsidP="00AE58BF">
      <w:r>
        <w:separator/>
      </w:r>
    </w:p>
  </w:endnote>
  <w:endnote w:type="continuationSeparator" w:id="0">
    <w:p w14:paraId="045BD448" w14:textId="77777777" w:rsidR="00304C3F" w:rsidRDefault="00304C3F" w:rsidP="00AE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nyme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E3C25" w14:textId="77777777" w:rsidR="00327C5E" w:rsidRDefault="00AE58BF" w:rsidP="004E527A">
    <w:pPr>
      <w:pStyle w:val="Zpat"/>
      <w:framePr w:wrap="around" w:vAnchor="text" w:hAnchor="margin" w:xAlign="right" w:y="1"/>
      <w:rPr>
        <w:rStyle w:val="slostrnky"/>
      </w:rPr>
    </w:pPr>
    <w:r>
      <w:rPr>
        <w:rStyle w:val="slostrnky"/>
      </w:rPr>
      <w:fldChar w:fldCharType="begin"/>
    </w:r>
    <w:r w:rsidR="0044503A">
      <w:rPr>
        <w:rStyle w:val="slostrnky"/>
      </w:rPr>
      <w:instrText xml:space="preserve">PAGE  </w:instrText>
    </w:r>
    <w:r>
      <w:rPr>
        <w:rStyle w:val="slostrnky"/>
      </w:rPr>
      <w:fldChar w:fldCharType="end"/>
    </w:r>
  </w:p>
  <w:p w14:paraId="22963B8C" w14:textId="77777777" w:rsidR="00327C5E" w:rsidRDefault="00F9531A" w:rsidP="00897D9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A116E" w14:textId="77777777" w:rsidR="00327C5E" w:rsidRDefault="00AE58BF" w:rsidP="004E527A">
    <w:pPr>
      <w:pStyle w:val="Zpat"/>
      <w:framePr w:wrap="around" w:vAnchor="text" w:hAnchor="margin" w:xAlign="right" w:y="1"/>
      <w:rPr>
        <w:rStyle w:val="slostrnky"/>
      </w:rPr>
    </w:pPr>
    <w:r>
      <w:rPr>
        <w:rStyle w:val="slostrnky"/>
      </w:rPr>
      <w:fldChar w:fldCharType="begin"/>
    </w:r>
    <w:r w:rsidR="0044503A">
      <w:rPr>
        <w:rStyle w:val="slostrnky"/>
      </w:rPr>
      <w:instrText xml:space="preserve">PAGE  </w:instrText>
    </w:r>
    <w:r>
      <w:rPr>
        <w:rStyle w:val="slostrnky"/>
      </w:rPr>
      <w:fldChar w:fldCharType="separate"/>
    </w:r>
    <w:r w:rsidR="00F9531A">
      <w:rPr>
        <w:rStyle w:val="slostrnky"/>
        <w:noProof/>
      </w:rPr>
      <w:t>5</w:t>
    </w:r>
    <w:r>
      <w:rPr>
        <w:rStyle w:val="slostrnky"/>
      </w:rPr>
      <w:fldChar w:fldCharType="end"/>
    </w:r>
  </w:p>
  <w:p w14:paraId="1BCB5DF0" w14:textId="77777777" w:rsidR="00327C5E" w:rsidRDefault="00F9531A" w:rsidP="00897D9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51AD0" w14:textId="77777777" w:rsidR="00304C3F" w:rsidRDefault="00304C3F" w:rsidP="00AE58BF">
      <w:r>
        <w:separator/>
      </w:r>
    </w:p>
  </w:footnote>
  <w:footnote w:type="continuationSeparator" w:id="0">
    <w:p w14:paraId="0E23FA99" w14:textId="77777777" w:rsidR="00304C3F" w:rsidRDefault="00304C3F" w:rsidP="00AE5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945"/>
    <w:multiLevelType w:val="hybridMultilevel"/>
    <w:tmpl w:val="8054BF0A"/>
    <w:lvl w:ilvl="0" w:tplc="8CF4D906">
      <w:start w:val="1"/>
      <w:numFmt w:val="decimal"/>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1">
    <w:nsid w:val="08FD7BBB"/>
    <w:multiLevelType w:val="singleLevel"/>
    <w:tmpl w:val="2AE62922"/>
    <w:lvl w:ilvl="0">
      <w:start w:val="1"/>
      <w:numFmt w:val="decimal"/>
      <w:lvlText w:val="%1."/>
      <w:lvlJc w:val="left"/>
      <w:pPr>
        <w:tabs>
          <w:tab w:val="num" w:pos="1143"/>
        </w:tabs>
        <w:ind w:left="1143" w:hanging="435"/>
      </w:pPr>
      <w:rPr>
        <w:rFonts w:cs="Times New Roman" w:hint="default"/>
      </w:rPr>
    </w:lvl>
  </w:abstractNum>
  <w:abstractNum w:abstractNumId="2">
    <w:nsid w:val="0C0E143D"/>
    <w:multiLevelType w:val="hybridMultilevel"/>
    <w:tmpl w:val="297AA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693AF8"/>
    <w:multiLevelType w:val="hybridMultilevel"/>
    <w:tmpl w:val="3F0E7C0C"/>
    <w:lvl w:ilvl="0" w:tplc="5A222BBC">
      <w:start w:val="1"/>
      <w:numFmt w:val="decimal"/>
      <w:lvlText w:val="%1."/>
      <w:lvlJc w:val="left"/>
      <w:pPr>
        <w:tabs>
          <w:tab w:val="num" w:pos="1069"/>
        </w:tabs>
        <w:ind w:left="1069" w:hanging="360"/>
      </w:pPr>
      <w:rPr>
        <w:rFonts w:cs="Times New Roman" w:hint="default"/>
      </w:rPr>
    </w:lvl>
    <w:lvl w:ilvl="1" w:tplc="56D49FB2">
      <w:start w:val="1"/>
      <w:numFmt w:val="upperRoman"/>
      <w:lvlText w:val="%2."/>
      <w:lvlJc w:val="left"/>
      <w:pPr>
        <w:tabs>
          <w:tab w:val="num" w:pos="2149"/>
        </w:tabs>
        <w:ind w:left="2149" w:hanging="720"/>
      </w:pPr>
      <w:rPr>
        <w:rFonts w:cs="Times New Roman" w:hint="default"/>
        <w:b/>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4">
    <w:nsid w:val="287709B2"/>
    <w:multiLevelType w:val="singleLevel"/>
    <w:tmpl w:val="56D49FB2"/>
    <w:lvl w:ilvl="0">
      <w:start w:val="1"/>
      <w:numFmt w:val="upperRoman"/>
      <w:lvlText w:val="%1."/>
      <w:lvlJc w:val="left"/>
      <w:pPr>
        <w:tabs>
          <w:tab w:val="num" w:pos="720"/>
        </w:tabs>
        <w:ind w:left="720" w:hanging="720"/>
      </w:pPr>
      <w:rPr>
        <w:rFonts w:cs="Times New Roman" w:hint="default"/>
        <w:b/>
      </w:rPr>
    </w:lvl>
  </w:abstractNum>
  <w:abstractNum w:abstractNumId="5">
    <w:nsid w:val="2B202E21"/>
    <w:multiLevelType w:val="multilevel"/>
    <w:tmpl w:val="8938998E"/>
    <w:lvl w:ilvl="0">
      <w:start w:val="2"/>
      <w:numFmt w:val="decimal"/>
      <w:pStyle w:val="slolnku"/>
      <w:suff w:val="nothing"/>
      <w:lvlText w:val="Článek %1."/>
      <w:lvlJc w:val="left"/>
      <w:pPr>
        <w:ind w:left="0" w:firstLine="0"/>
      </w:pPr>
      <w:rPr>
        <w:rFonts w:ascii="Times New Roman" w:hAnsi="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2"/>
        <w:szCs w:val="22"/>
      </w:rPr>
    </w:lvl>
    <w:lvl w:ilvl="2">
      <w:start w:val="1"/>
      <w:numFmt w:val="lowerLetter"/>
      <w:lvlText w:val="%3)"/>
      <w:lvlJc w:val="left"/>
      <w:pPr>
        <w:tabs>
          <w:tab w:val="num" w:pos="1418"/>
        </w:tabs>
        <w:ind w:left="1418" w:hanging="708"/>
      </w:pPr>
      <w:rPr>
        <w:rFonts w:hint="default"/>
        <w:b w:val="0"/>
        <w:i w:val="0"/>
      </w:rPr>
    </w:lvl>
    <w:lvl w:ilvl="3">
      <w:start w:val="3"/>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2C3779D7"/>
    <w:multiLevelType w:val="hybridMultilevel"/>
    <w:tmpl w:val="1DB2874C"/>
    <w:lvl w:ilvl="0" w:tplc="7B644FF4">
      <w:start w:val="1"/>
      <w:numFmt w:val="decimal"/>
      <w:lvlText w:val="%1."/>
      <w:lvlJc w:val="left"/>
      <w:pPr>
        <w:tabs>
          <w:tab w:val="num" w:pos="1145"/>
        </w:tabs>
        <w:ind w:left="1145" w:hanging="435"/>
      </w:pPr>
      <w:rPr>
        <w:rFonts w:cs="Times New Roman" w:hint="default"/>
      </w:rPr>
    </w:lvl>
    <w:lvl w:ilvl="1" w:tplc="5A222BBC">
      <w:start w:val="1"/>
      <w:numFmt w:val="decimal"/>
      <w:lvlText w:val="%2."/>
      <w:lvlJc w:val="left"/>
      <w:pPr>
        <w:tabs>
          <w:tab w:val="num" w:pos="1789"/>
        </w:tabs>
        <w:ind w:left="1789" w:hanging="360"/>
      </w:pPr>
      <w:rPr>
        <w:rFonts w:cs="Times New Roman" w:hint="default"/>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7">
    <w:nsid w:val="2FF33550"/>
    <w:multiLevelType w:val="hybridMultilevel"/>
    <w:tmpl w:val="6C20982A"/>
    <w:lvl w:ilvl="0" w:tplc="AC8849BE">
      <w:start w:val="1"/>
      <w:numFmt w:val="decimal"/>
      <w:lvlText w:val="%1."/>
      <w:lvlJc w:val="left"/>
      <w:pPr>
        <w:tabs>
          <w:tab w:val="num" w:pos="1068"/>
        </w:tabs>
        <w:ind w:left="1068" w:hanging="360"/>
      </w:pPr>
      <w:rPr>
        <w:rFonts w:cs="Times New Roman" w:hint="default"/>
      </w:rPr>
    </w:lvl>
    <w:lvl w:ilvl="1" w:tplc="7B644FF4">
      <w:start w:val="1"/>
      <w:numFmt w:val="decimal"/>
      <w:lvlText w:val="%2."/>
      <w:lvlJc w:val="left"/>
      <w:pPr>
        <w:tabs>
          <w:tab w:val="num" w:pos="1863"/>
        </w:tabs>
        <w:ind w:left="1863" w:hanging="435"/>
      </w:pPr>
      <w:rPr>
        <w:rFonts w:cs="Times New Roman" w:hint="default"/>
      </w:rPr>
    </w:lvl>
    <w:lvl w:ilvl="2" w:tplc="0405001B" w:tentative="1">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nsid w:val="36C14470"/>
    <w:multiLevelType w:val="singleLevel"/>
    <w:tmpl w:val="7C6A6306"/>
    <w:lvl w:ilvl="0">
      <w:start w:val="1"/>
      <w:numFmt w:val="decimal"/>
      <w:lvlText w:val="%1."/>
      <w:lvlJc w:val="left"/>
      <w:pPr>
        <w:tabs>
          <w:tab w:val="num" w:pos="644"/>
        </w:tabs>
        <w:ind w:left="644" w:hanging="360"/>
      </w:pPr>
      <w:rPr>
        <w:rFonts w:cs="Times New Roman" w:hint="default"/>
      </w:rPr>
    </w:lvl>
  </w:abstractNum>
  <w:abstractNum w:abstractNumId="9">
    <w:nsid w:val="388168A4"/>
    <w:multiLevelType w:val="hybridMultilevel"/>
    <w:tmpl w:val="BAF4B018"/>
    <w:lvl w:ilvl="0" w:tplc="1A04816E">
      <w:start w:val="1"/>
      <w:numFmt w:val="decimal"/>
      <w:lvlText w:val="%1."/>
      <w:lvlJc w:val="left"/>
      <w:pPr>
        <w:tabs>
          <w:tab w:val="num" w:pos="1069"/>
        </w:tabs>
        <w:ind w:left="1069" w:hanging="360"/>
      </w:pPr>
      <w:rPr>
        <w:rFonts w:cs="Times New Roman" w:hint="default"/>
        <w:color w:val="auto"/>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10">
    <w:nsid w:val="392F0366"/>
    <w:multiLevelType w:val="singleLevel"/>
    <w:tmpl w:val="41D27D46"/>
    <w:lvl w:ilvl="0">
      <w:start w:val="1"/>
      <w:numFmt w:val="decimal"/>
      <w:lvlText w:val="%1."/>
      <w:lvlJc w:val="left"/>
      <w:pPr>
        <w:tabs>
          <w:tab w:val="num" w:pos="1143"/>
        </w:tabs>
        <w:ind w:left="1143" w:hanging="435"/>
      </w:pPr>
      <w:rPr>
        <w:rFonts w:cs="Times New Roman" w:hint="default"/>
      </w:rPr>
    </w:lvl>
  </w:abstractNum>
  <w:abstractNum w:abstractNumId="11">
    <w:nsid w:val="3F4F6CB9"/>
    <w:multiLevelType w:val="hybridMultilevel"/>
    <w:tmpl w:val="AAD40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D269EF"/>
    <w:multiLevelType w:val="hybridMultilevel"/>
    <w:tmpl w:val="AC282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BF30BA"/>
    <w:multiLevelType w:val="hybridMultilevel"/>
    <w:tmpl w:val="01683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82B42CD"/>
    <w:multiLevelType w:val="hybridMultilevel"/>
    <w:tmpl w:val="0756E672"/>
    <w:lvl w:ilvl="0" w:tplc="5A222BBC">
      <w:start w:val="1"/>
      <w:numFmt w:val="decimal"/>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15">
    <w:nsid w:val="5EB468AD"/>
    <w:multiLevelType w:val="hybridMultilevel"/>
    <w:tmpl w:val="038C6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1DB2AA1"/>
    <w:multiLevelType w:val="hybridMultilevel"/>
    <w:tmpl w:val="19B46D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7A4F7FD5"/>
    <w:multiLevelType w:val="hybridMultilevel"/>
    <w:tmpl w:val="3294BAF8"/>
    <w:lvl w:ilvl="0" w:tplc="5A222BBC">
      <w:start w:val="1"/>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18">
    <w:nsid w:val="7CC30CF2"/>
    <w:multiLevelType w:val="hybridMultilevel"/>
    <w:tmpl w:val="B39E3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9"/>
  </w:num>
  <w:num w:numId="6">
    <w:abstractNumId w:val="14"/>
  </w:num>
  <w:num w:numId="7">
    <w:abstractNumId w:val="17"/>
  </w:num>
  <w:num w:numId="8">
    <w:abstractNumId w:val="3"/>
  </w:num>
  <w:num w:numId="9">
    <w:abstractNumId w:val="7"/>
  </w:num>
  <w:num w:numId="10">
    <w:abstractNumId w:val="6"/>
  </w:num>
  <w:num w:numId="11">
    <w:abstractNumId w:val="0"/>
  </w:num>
  <w:num w:numId="12">
    <w:abstractNumId w:val="5"/>
  </w:num>
  <w:num w:numId="13">
    <w:abstractNumId w:val="16"/>
  </w:num>
  <w:num w:numId="14">
    <w:abstractNumId w:val="13"/>
  </w:num>
  <w:num w:numId="15">
    <w:abstractNumId w:val="11"/>
  </w:num>
  <w:num w:numId="16">
    <w:abstractNumId w:val="18"/>
  </w:num>
  <w:num w:numId="17">
    <w:abstractNumId w:val="2"/>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B2"/>
    <w:rsid w:val="001001BD"/>
    <w:rsid w:val="001A2C74"/>
    <w:rsid w:val="00220605"/>
    <w:rsid w:val="00241811"/>
    <w:rsid w:val="002A5B1C"/>
    <w:rsid w:val="00304C3F"/>
    <w:rsid w:val="00383B9E"/>
    <w:rsid w:val="003C6382"/>
    <w:rsid w:val="0044503A"/>
    <w:rsid w:val="00454685"/>
    <w:rsid w:val="004E1718"/>
    <w:rsid w:val="00504A5A"/>
    <w:rsid w:val="0052605B"/>
    <w:rsid w:val="00550C88"/>
    <w:rsid w:val="00575097"/>
    <w:rsid w:val="00637B66"/>
    <w:rsid w:val="00805EDB"/>
    <w:rsid w:val="00872DEB"/>
    <w:rsid w:val="008A2FAA"/>
    <w:rsid w:val="009D4808"/>
    <w:rsid w:val="00A17208"/>
    <w:rsid w:val="00A70AB2"/>
    <w:rsid w:val="00AE0976"/>
    <w:rsid w:val="00AE58BF"/>
    <w:rsid w:val="00AF0BF6"/>
    <w:rsid w:val="00B8463F"/>
    <w:rsid w:val="00C62362"/>
    <w:rsid w:val="00D116DC"/>
    <w:rsid w:val="00E441B2"/>
    <w:rsid w:val="00F0424E"/>
    <w:rsid w:val="00F15114"/>
    <w:rsid w:val="00F9531A"/>
    <w:rsid w:val="00FE57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CA983"/>
  <w15:docId w15:val="{B3E0F7E5-0B0E-42A6-864C-66C2EDAF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41B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41B2"/>
    <w:pPr>
      <w:keepNext/>
      <w:outlineLvl w:val="0"/>
    </w:pPr>
    <w:rPr>
      <w:sz w:val="24"/>
    </w:rPr>
  </w:style>
  <w:style w:type="paragraph" w:styleId="Nadpis2">
    <w:name w:val="heading 2"/>
    <w:basedOn w:val="Normln"/>
    <w:next w:val="Normln"/>
    <w:link w:val="Nadpis2Char"/>
    <w:uiPriority w:val="99"/>
    <w:qFormat/>
    <w:rsid w:val="00E441B2"/>
    <w:pPr>
      <w:keepNext/>
      <w:jc w:val="both"/>
      <w:outlineLvl w:val="1"/>
    </w:pPr>
    <w:rPr>
      <w:b/>
      <w:sz w:val="22"/>
    </w:rPr>
  </w:style>
  <w:style w:type="paragraph" w:styleId="Nadpis3">
    <w:name w:val="heading 3"/>
    <w:basedOn w:val="Normln"/>
    <w:next w:val="Normln"/>
    <w:link w:val="Nadpis3Char"/>
    <w:uiPriority w:val="99"/>
    <w:qFormat/>
    <w:rsid w:val="00E441B2"/>
    <w:pPr>
      <w:keepNext/>
      <w:outlineLvl w:val="2"/>
    </w:pPr>
    <w:rPr>
      <w:b/>
      <w:sz w:val="24"/>
    </w:rPr>
  </w:style>
  <w:style w:type="paragraph" w:styleId="Nadpis5">
    <w:name w:val="heading 5"/>
    <w:basedOn w:val="Normln"/>
    <w:next w:val="Normln"/>
    <w:link w:val="Nadpis5Char"/>
    <w:uiPriority w:val="9"/>
    <w:semiHidden/>
    <w:unhideWhenUsed/>
    <w:qFormat/>
    <w:rsid w:val="00F9531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41B2"/>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9"/>
    <w:rsid w:val="00E441B2"/>
    <w:rPr>
      <w:rFonts w:ascii="Times New Roman" w:eastAsia="Times New Roman" w:hAnsi="Times New Roman" w:cs="Times New Roman"/>
      <w:b/>
      <w:szCs w:val="20"/>
      <w:lang w:eastAsia="cs-CZ"/>
    </w:rPr>
  </w:style>
  <w:style w:type="character" w:customStyle="1" w:styleId="Nadpis3Char">
    <w:name w:val="Nadpis 3 Char"/>
    <w:basedOn w:val="Standardnpsmoodstavce"/>
    <w:link w:val="Nadpis3"/>
    <w:uiPriority w:val="99"/>
    <w:rsid w:val="00E441B2"/>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rsid w:val="00E441B2"/>
    <w:pPr>
      <w:jc w:val="both"/>
    </w:pPr>
    <w:rPr>
      <w:sz w:val="24"/>
    </w:rPr>
  </w:style>
  <w:style w:type="character" w:customStyle="1" w:styleId="ZkladntextChar">
    <w:name w:val="Základní text Char"/>
    <w:basedOn w:val="Standardnpsmoodstavce"/>
    <w:link w:val="Zkladntext"/>
    <w:uiPriority w:val="99"/>
    <w:rsid w:val="00E441B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rsid w:val="00E441B2"/>
    <w:pPr>
      <w:ind w:firstLine="708"/>
    </w:pPr>
    <w:rPr>
      <w:sz w:val="22"/>
    </w:rPr>
  </w:style>
  <w:style w:type="character" w:customStyle="1" w:styleId="ZkladntextodsazenChar">
    <w:name w:val="Základní text odsazený Char"/>
    <w:basedOn w:val="Standardnpsmoodstavce"/>
    <w:link w:val="Zkladntextodsazen"/>
    <w:uiPriority w:val="99"/>
    <w:rsid w:val="00E441B2"/>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rsid w:val="00E441B2"/>
    <w:pPr>
      <w:ind w:left="1134" w:hanging="426"/>
    </w:pPr>
    <w:rPr>
      <w:sz w:val="22"/>
    </w:rPr>
  </w:style>
  <w:style w:type="character" w:customStyle="1" w:styleId="Zkladntextodsazen2Char">
    <w:name w:val="Základní text odsazený 2 Char"/>
    <w:basedOn w:val="Standardnpsmoodstavce"/>
    <w:link w:val="Zkladntextodsazen2"/>
    <w:uiPriority w:val="99"/>
    <w:rsid w:val="00E441B2"/>
    <w:rPr>
      <w:rFonts w:ascii="Times New Roman" w:eastAsia="Times New Roman" w:hAnsi="Times New Roman" w:cs="Times New Roman"/>
      <w:szCs w:val="20"/>
      <w:lang w:eastAsia="cs-CZ"/>
    </w:rPr>
  </w:style>
  <w:style w:type="paragraph" w:styleId="Zkladntext3">
    <w:name w:val="Body Text 3"/>
    <w:basedOn w:val="Normln"/>
    <w:link w:val="Zkladntext3Char"/>
    <w:uiPriority w:val="99"/>
    <w:rsid w:val="00E441B2"/>
    <w:pPr>
      <w:jc w:val="both"/>
    </w:pPr>
    <w:rPr>
      <w:sz w:val="22"/>
    </w:rPr>
  </w:style>
  <w:style w:type="character" w:customStyle="1" w:styleId="Zkladntext3Char">
    <w:name w:val="Základní text 3 Char"/>
    <w:basedOn w:val="Standardnpsmoodstavce"/>
    <w:link w:val="Zkladntext3"/>
    <w:uiPriority w:val="99"/>
    <w:rsid w:val="00E441B2"/>
    <w:rPr>
      <w:rFonts w:ascii="Times New Roman" w:eastAsia="Times New Roman" w:hAnsi="Times New Roman" w:cs="Times New Roman"/>
      <w:szCs w:val="20"/>
      <w:lang w:eastAsia="cs-CZ"/>
    </w:rPr>
  </w:style>
  <w:style w:type="paragraph" w:styleId="Zhlav">
    <w:name w:val="header"/>
    <w:basedOn w:val="Normln"/>
    <w:link w:val="ZhlavChar"/>
    <w:uiPriority w:val="99"/>
    <w:rsid w:val="00E441B2"/>
    <w:pPr>
      <w:tabs>
        <w:tab w:val="center" w:pos="4536"/>
        <w:tab w:val="right" w:pos="9072"/>
      </w:tabs>
    </w:pPr>
    <w:rPr>
      <w:rFonts w:ascii="Ganymed" w:hAnsi="Ganymed"/>
      <w:sz w:val="24"/>
    </w:rPr>
  </w:style>
  <w:style w:type="character" w:customStyle="1" w:styleId="ZhlavChar">
    <w:name w:val="Záhlaví Char"/>
    <w:basedOn w:val="Standardnpsmoodstavce"/>
    <w:link w:val="Zhlav"/>
    <w:uiPriority w:val="99"/>
    <w:rsid w:val="00E441B2"/>
    <w:rPr>
      <w:rFonts w:ascii="Ganymed" w:eastAsia="Times New Roman" w:hAnsi="Ganymed" w:cs="Times New Roman"/>
      <w:sz w:val="24"/>
      <w:szCs w:val="20"/>
      <w:lang w:eastAsia="cs-CZ"/>
    </w:rPr>
  </w:style>
  <w:style w:type="paragraph" w:styleId="Zpat">
    <w:name w:val="footer"/>
    <w:basedOn w:val="Normln"/>
    <w:link w:val="ZpatChar"/>
    <w:uiPriority w:val="99"/>
    <w:rsid w:val="00E441B2"/>
    <w:pPr>
      <w:tabs>
        <w:tab w:val="center" w:pos="4536"/>
        <w:tab w:val="right" w:pos="9072"/>
      </w:tabs>
    </w:pPr>
  </w:style>
  <w:style w:type="character" w:customStyle="1" w:styleId="ZpatChar">
    <w:name w:val="Zápatí Char"/>
    <w:basedOn w:val="Standardnpsmoodstavce"/>
    <w:link w:val="Zpat"/>
    <w:uiPriority w:val="99"/>
    <w:rsid w:val="00E441B2"/>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E441B2"/>
    <w:rPr>
      <w:rFonts w:cs="Times New Roman"/>
    </w:rPr>
  </w:style>
  <w:style w:type="paragraph" w:styleId="Podtitul">
    <w:name w:val="Subtitle"/>
    <w:basedOn w:val="Normln"/>
    <w:next w:val="Normln"/>
    <w:link w:val="PodtitulChar"/>
    <w:uiPriority w:val="11"/>
    <w:qFormat/>
    <w:rsid w:val="004450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44503A"/>
    <w:rPr>
      <w:rFonts w:asciiTheme="majorHAnsi" w:eastAsiaTheme="majorEastAsia" w:hAnsiTheme="majorHAnsi" w:cstheme="majorBidi"/>
      <w:i/>
      <w:iCs/>
      <w:color w:val="4F81BD" w:themeColor="accent1"/>
      <w:spacing w:val="15"/>
      <w:sz w:val="24"/>
      <w:szCs w:val="24"/>
      <w:lang w:eastAsia="cs-CZ"/>
    </w:rPr>
  </w:style>
  <w:style w:type="paragraph" w:styleId="Odstavecseseznamem">
    <w:name w:val="List Paragraph"/>
    <w:basedOn w:val="Normln"/>
    <w:uiPriority w:val="34"/>
    <w:qFormat/>
    <w:rsid w:val="0044503A"/>
    <w:pPr>
      <w:ind w:left="720"/>
      <w:contextualSpacing/>
    </w:pPr>
  </w:style>
  <w:style w:type="paragraph" w:styleId="Textbubliny">
    <w:name w:val="Balloon Text"/>
    <w:basedOn w:val="Normln"/>
    <w:link w:val="TextbublinyChar"/>
    <w:uiPriority w:val="99"/>
    <w:semiHidden/>
    <w:unhideWhenUsed/>
    <w:rsid w:val="00D116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6DC"/>
    <w:rPr>
      <w:rFonts w:ascii="Segoe UI" w:eastAsia="Times New Roman" w:hAnsi="Segoe UI" w:cs="Segoe UI"/>
      <w:sz w:val="18"/>
      <w:szCs w:val="18"/>
      <w:lang w:eastAsia="cs-CZ"/>
    </w:rPr>
  </w:style>
  <w:style w:type="paragraph" w:customStyle="1" w:styleId="slolnku">
    <w:name w:val="Číslo článku"/>
    <w:basedOn w:val="Normln"/>
    <w:next w:val="Normln"/>
    <w:rsid w:val="00637B66"/>
    <w:pPr>
      <w:keepNext/>
      <w:numPr>
        <w:numId w:val="12"/>
      </w:numPr>
      <w:tabs>
        <w:tab w:val="left" w:pos="0"/>
        <w:tab w:val="left" w:pos="284"/>
        <w:tab w:val="left" w:pos="1701"/>
      </w:tabs>
      <w:spacing w:before="160" w:after="40"/>
      <w:jc w:val="center"/>
    </w:pPr>
    <w:rPr>
      <w:b/>
      <w:sz w:val="22"/>
    </w:rPr>
  </w:style>
  <w:style w:type="paragraph" w:customStyle="1" w:styleId="Textodst1sl">
    <w:name w:val="Text odst.1čísl"/>
    <w:basedOn w:val="Normln"/>
    <w:link w:val="Textodst1slChar"/>
    <w:rsid w:val="00637B66"/>
    <w:pPr>
      <w:numPr>
        <w:ilvl w:val="1"/>
        <w:numId w:val="12"/>
      </w:numPr>
      <w:tabs>
        <w:tab w:val="left" w:pos="0"/>
        <w:tab w:val="left" w:pos="284"/>
      </w:tabs>
      <w:spacing w:before="80"/>
      <w:jc w:val="both"/>
      <w:outlineLvl w:val="1"/>
    </w:pPr>
    <w:rPr>
      <w:sz w:val="22"/>
      <w:lang w:val="x-none" w:eastAsia="x-none"/>
    </w:rPr>
  </w:style>
  <w:style w:type="paragraph" w:customStyle="1" w:styleId="Textodst3psmena">
    <w:name w:val="Text odst. 3 písmena"/>
    <w:basedOn w:val="Textodst1sl"/>
    <w:rsid w:val="00637B66"/>
    <w:pPr>
      <w:numPr>
        <w:ilvl w:val="3"/>
      </w:numPr>
      <w:tabs>
        <w:tab w:val="clear" w:pos="2778"/>
        <w:tab w:val="num" w:pos="1143"/>
      </w:tabs>
      <w:spacing w:before="0"/>
      <w:ind w:left="1143" w:hanging="435"/>
      <w:outlineLvl w:val="3"/>
    </w:pPr>
  </w:style>
  <w:style w:type="character" w:customStyle="1" w:styleId="Textodst1slChar">
    <w:name w:val="Text odst.1čísl Char"/>
    <w:link w:val="Textodst1sl"/>
    <w:locked/>
    <w:rsid w:val="00637B66"/>
    <w:rPr>
      <w:rFonts w:ascii="Times New Roman" w:eastAsia="Times New Roman" w:hAnsi="Times New Roman" w:cs="Times New Roman"/>
      <w:szCs w:val="20"/>
      <w:lang w:val="x-none" w:eastAsia="x-none"/>
    </w:rPr>
  </w:style>
  <w:style w:type="character" w:customStyle="1" w:styleId="Nadpis5Char">
    <w:name w:val="Nadpis 5 Char"/>
    <w:basedOn w:val="Standardnpsmoodstavce"/>
    <w:link w:val="Nadpis5"/>
    <w:uiPriority w:val="9"/>
    <w:semiHidden/>
    <w:rsid w:val="00F9531A"/>
    <w:rPr>
      <w:rFonts w:asciiTheme="majorHAnsi" w:eastAsiaTheme="majorEastAsia" w:hAnsiTheme="majorHAnsi" w:cstheme="majorBidi"/>
      <w:color w:val="365F91" w:themeColor="accent1" w:themeShade="B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1423</Words>
  <Characters>8402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Vratná Jitka</cp:lastModifiedBy>
  <cp:revision>4</cp:revision>
  <cp:lastPrinted>2014-06-19T09:24:00Z</cp:lastPrinted>
  <dcterms:created xsi:type="dcterms:W3CDTF">2014-06-19T09:25:00Z</dcterms:created>
  <dcterms:modified xsi:type="dcterms:W3CDTF">2015-04-28T11:39:00Z</dcterms:modified>
</cp:coreProperties>
</file>